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3D8A0" w14:textId="59263656" w:rsidR="002674FF" w:rsidRDefault="002674FF" w:rsidP="002674FF">
      <w:pPr>
        <w:kinsoku w:val="0"/>
        <w:overflowPunct w:val="0"/>
        <w:autoSpaceDE w:val="0"/>
        <w:autoSpaceDN w:val="0"/>
        <w:adjustRightInd w:val="0"/>
        <w:spacing w:after="0" w:line="240" w:lineRule="auto"/>
        <w:jc w:val="center"/>
        <w:rPr>
          <w:rFonts w:ascii="Times New Roman" w:hAnsi="Times New Roman" w:cs="Times New Roman"/>
          <w:b/>
          <w:bCs/>
          <w:sz w:val="24"/>
          <w:szCs w:val="24"/>
        </w:rPr>
      </w:pPr>
      <w:bookmarkStart w:id="0" w:name="_GoBack"/>
      <w:bookmarkEnd w:id="0"/>
      <w:r w:rsidRPr="002674FF">
        <w:rPr>
          <w:rFonts w:ascii="Times New Roman" w:hAnsi="Times New Roman" w:cs="Times New Roman"/>
          <w:b/>
          <w:bCs/>
          <w:sz w:val="24"/>
          <w:szCs w:val="24"/>
        </w:rPr>
        <w:t>MONMOUTH UNIVERSITY</w:t>
      </w:r>
    </w:p>
    <w:p w14:paraId="29FF73A9" w14:textId="701E7F61" w:rsidR="005C79E1" w:rsidRPr="002674FF" w:rsidRDefault="005C79E1" w:rsidP="002674FF">
      <w:pPr>
        <w:kinsoku w:val="0"/>
        <w:overflowPunct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INSTITUTIONAL ANIMAL CARE AND USE COMMITTEE</w:t>
      </w:r>
    </w:p>
    <w:p w14:paraId="438A3915" w14:textId="77777777" w:rsidR="002674FF" w:rsidRPr="002674FF" w:rsidRDefault="002674FF" w:rsidP="002674FF">
      <w:pPr>
        <w:kinsoku w:val="0"/>
        <w:overflowPunct w:val="0"/>
        <w:autoSpaceDE w:val="0"/>
        <w:autoSpaceDN w:val="0"/>
        <w:adjustRightInd w:val="0"/>
        <w:spacing w:after="0" w:line="240" w:lineRule="auto"/>
        <w:jc w:val="center"/>
        <w:rPr>
          <w:rFonts w:ascii="Times New Roman" w:hAnsi="Times New Roman" w:cs="Times New Roman"/>
          <w:b/>
          <w:bCs/>
          <w:sz w:val="24"/>
          <w:szCs w:val="24"/>
        </w:rPr>
      </w:pPr>
      <w:r w:rsidRPr="002674FF">
        <w:rPr>
          <w:rFonts w:ascii="Times New Roman" w:hAnsi="Times New Roman" w:cs="Times New Roman"/>
          <w:b/>
          <w:bCs/>
          <w:sz w:val="24"/>
          <w:szCs w:val="24"/>
        </w:rPr>
        <w:t>POLICIES AND PROCEDURES</w:t>
      </w:r>
    </w:p>
    <w:p w14:paraId="6A78505C" w14:textId="77777777" w:rsidR="002674FF" w:rsidRPr="002674FF" w:rsidRDefault="002674FF" w:rsidP="002674FF">
      <w:pPr>
        <w:kinsoku w:val="0"/>
        <w:overflowPunct w:val="0"/>
        <w:autoSpaceDE w:val="0"/>
        <w:autoSpaceDN w:val="0"/>
        <w:adjustRightInd w:val="0"/>
        <w:spacing w:after="0" w:line="240" w:lineRule="auto"/>
        <w:jc w:val="both"/>
        <w:rPr>
          <w:rFonts w:ascii="Times New Roman" w:hAnsi="Times New Roman" w:cs="Times New Roman"/>
          <w:b/>
          <w:bCs/>
          <w:sz w:val="24"/>
          <w:szCs w:val="24"/>
        </w:rPr>
      </w:pPr>
    </w:p>
    <w:p w14:paraId="1C7E3E7A" w14:textId="5F3E858E" w:rsidR="002674FF" w:rsidRPr="002674FF" w:rsidRDefault="002674FF" w:rsidP="00190638">
      <w:pPr>
        <w:spacing w:after="0"/>
        <w:ind w:left="1440" w:hanging="1440"/>
        <w:jc w:val="both"/>
        <w:rPr>
          <w:rFonts w:ascii="Times New Roman" w:hAnsi="Times New Roman" w:cs="Times New Roman"/>
          <w:b/>
          <w:bCs/>
          <w:sz w:val="24"/>
          <w:szCs w:val="24"/>
        </w:rPr>
      </w:pPr>
      <w:r w:rsidRPr="002674FF">
        <w:rPr>
          <w:rFonts w:ascii="Times New Roman" w:hAnsi="Times New Roman" w:cs="Times New Roman"/>
          <w:b/>
          <w:bCs/>
          <w:sz w:val="24"/>
          <w:szCs w:val="24"/>
        </w:rPr>
        <w:t>Policy Name: Social and Environmental Enrichment for Research Animals Housed at Monmouth University</w:t>
      </w:r>
    </w:p>
    <w:p w14:paraId="24AFBC54" w14:textId="5045470A" w:rsidR="002674FF" w:rsidRPr="002674FF" w:rsidRDefault="002674FF" w:rsidP="002674FF">
      <w:pPr>
        <w:kinsoku w:val="0"/>
        <w:overflowPunct w:val="0"/>
        <w:autoSpaceDE w:val="0"/>
        <w:autoSpaceDN w:val="0"/>
        <w:adjustRightInd w:val="0"/>
        <w:spacing w:after="0" w:line="240" w:lineRule="auto"/>
        <w:jc w:val="both"/>
        <w:rPr>
          <w:rFonts w:ascii="Times New Roman" w:hAnsi="Times New Roman" w:cs="Times New Roman"/>
          <w:b/>
          <w:bCs/>
          <w:sz w:val="24"/>
          <w:szCs w:val="24"/>
        </w:rPr>
      </w:pPr>
      <w:r w:rsidRPr="002674FF">
        <w:rPr>
          <w:rFonts w:ascii="Times New Roman" w:hAnsi="Times New Roman" w:cs="Times New Roman"/>
          <w:b/>
          <w:bCs/>
          <w:sz w:val="24"/>
          <w:szCs w:val="24"/>
        </w:rPr>
        <w:t xml:space="preserve"> </w:t>
      </w:r>
    </w:p>
    <w:p w14:paraId="0865D041" w14:textId="27C38F36" w:rsidR="002674FF" w:rsidRPr="002674FF" w:rsidRDefault="002674FF" w:rsidP="002674FF">
      <w:pPr>
        <w:spacing w:after="0" w:line="240" w:lineRule="auto"/>
        <w:jc w:val="both"/>
        <w:rPr>
          <w:rFonts w:ascii="Times New Roman" w:hAnsi="Times New Roman" w:cs="Times New Roman"/>
          <w:b/>
          <w:sz w:val="24"/>
          <w:szCs w:val="24"/>
        </w:rPr>
      </w:pPr>
      <w:r w:rsidRPr="002674FF">
        <w:rPr>
          <w:rFonts w:ascii="Times New Roman" w:hAnsi="Times New Roman" w:cs="Times New Roman"/>
          <w:b/>
          <w:sz w:val="24"/>
          <w:szCs w:val="24"/>
        </w:rPr>
        <w:t>Original Issue Date:</w:t>
      </w:r>
      <w:r w:rsidRPr="002674FF">
        <w:rPr>
          <w:rFonts w:ascii="Times New Roman" w:hAnsi="Times New Roman" w:cs="Times New Roman"/>
          <w:b/>
          <w:sz w:val="24"/>
          <w:szCs w:val="24"/>
        </w:rPr>
        <w:tab/>
      </w:r>
      <w:r w:rsidR="0019566A" w:rsidRPr="0019566A">
        <w:rPr>
          <w:rFonts w:ascii="Times New Roman" w:hAnsi="Times New Roman" w:cs="Times New Roman"/>
          <w:sz w:val="24"/>
          <w:szCs w:val="24"/>
        </w:rPr>
        <w:t>December 10, 2020</w:t>
      </w:r>
      <w:r w:rsidRPr="002674FF">
        <w:rPr>
          <w:rFonts w:ascii="Times New Roman" w:hAnsi="Times New Roman" w:cs="Times New Roman"/>
          <w:sz w:val="24"/>
          <w:szCs w:val="24"/>
        </w:rPr>
        <w:tab/>
      </w:r>
      <w:r w:rsidRPr="002674FF">
        <w:rPr>
          <w:rFonts w:ascii="Times New Roman" w:hAnsi="Times New Roman" w:cs="Times New Roman"/>
          <w:b/>
          <w:sz w:val="24"/>
          <w:szCs w:val="24"/>
        </w:rPr>
        <w:t xml:space="preserve">Revision Date:  </w:t>
      </w:r>
    </w:p>
    <w:p w14:paraId="44F2FC72" w14:textId="77777777" w:rsidR="002674FF" w:rsidRPr="002674FF" w:rsidRDefault="002674FF" w:rsidP="002674FF">
      <w:pPr>
        <w:spacing w:after="0" w:line="240" w:lineRule="auto"/>
        <w:jc w:val="both"/>
        <w:rPr>
          <w:rFonts w:ascii="Times New Roman" w:hAnsi="Times New Roman" w:cs="Times New Roman"/>
          <w:b/>
          <w:sz w:val="24"/>
          <w:szCs w:val="24"/>
        </w:rPr>
      </w:pPr>
    </w:p>
    <w:p w14:paraId="38CB690C" w14:textId="3368BE52" w:rsidR="002674FF" w:rsidRPr="002674FF" w:rsidRDefault="002674FF" w:rsidP="002674FF">
      <w:pPr>
        <w:spacing w:after="0" w:line="240" w:lineRule="auto"/>
        <w:jc w:val="both"/>
        <w:rPr>
          <w:rFonts w:ascii="Times New Roman" w:hAnsi="Times New Roman" w:cs="Times New Roman"/>
          <w:sz w:val="24"/>
          <w:szCs w:val="24"/>
        </w:rPr>
      </w:pPr>
      <w:r w:rsidRPr="002674FF">
        <w:rPr>
          <w:rFonts w:ascii="Times New Roman" w:hAnsi="Times New Roman" w:cs="Times New Roman"/>
          <w:b/>
          <w:sz w:val="24"/>
          <w:szCs w:val="24"/>
        </w:rPr>
        <w:t xml:space="preserve">Page   1 of  </w:t>
      </w:r>
      <w:r w:rsidR="0019566A">
        <w:rPr>
          <w:rFonts w:ascii="Times New Roman" w:hAnsi="Times New Roman" w:cs="Times New Roman"/>
          <w:b/>
          <w:sz w:val="24"/>
          <w:szCs w:val="24"/>
        </w:rPr>
        <w:t xml:space="preserve">7 </w:t>
      </w:r>
      <w:r w:rsidRPr="002674FF">
        <w:rPr>
          <w:rFonts w:ascii="Times New Roman" w:hAnsi="Times New Roman" w:cs="Times New Roman"/>
          <w:b/>
          <w:sz w:val="24"/>
          <w:szCs w:val="24"/>
        </w:rPr>
        <w:t>Pages</w:t>
      </w:r>
      <w:r w:rsidRPr="002674FF">
        <w:rPr>
          <w:rFonts w:ascii="Times New Roman" w:hAnsi="Times New Roman" w:cs="Times New Roman"/>
          <w:b/>
          <w:sz w:val="24"/>
          <w:szCs w:val="24"/>
        </w:rPr>
        <w:tab/>
      </w:r>
      <w:r w:rsidRPr="002674FF">
        <w:rPr>
          <w:rFonts w:ascii="Times New Roman" w:hAnsi="Times New Roman" w:cs="Times New Roman"/>
          <w:b/>
          <w:sz w:val="24"/>
          <w:szCs w:val="24"/>
        </w:rPr>
        <w:tab/>
      </w:r>
      <w:r w:rsidRPr="002674FF">
        <w:rPr>
          <w:rFonts w:ascii="Times New Roman" w:hAnsi="Times New Roman" w:cs="Times New Roman"/>
          <w:b/>
          <w:sz w:val="24"/>
          <w:szCs w:val="24"/>
        </w:rPr>
        <w:tab/>
      </w:r>
      <w:r w:rsidRPr="002674FF">
        <w:rPr>
          <w:rFonts w:ascii="Times New Roman" w:hAnsi="Times New Roman" w:cs="Times New Roman"/>
          <w:b/>
          <w:sz w:val="24"/>
          <w:szCs w:val="24"/>
        </w:rPr>
        <w:tab/>
        <w:t xml:space="preserve">Issued by: </w:t>
      </w:r>
      <w:r w:rsidR="005C79E1">
        <w:rPr>
          <w:rFonts w:ascii="Times New Roman" w:hAnsi="Times New Roman" w:cs="Times New Roman"/>
          <w:sz w:val="24"/>
          <w:szCs w:val="24"/>
        </w:rPr>
        <w:t>IACUC</w:t>
      </w:r>
    </w:p>
    <w:p w14:paraId="6E89BDB5" w14:textId="77777777" w:rsidR="002674FF" w:rsidRPr="002674FF" w:rsidRDefault="002674FF" w:rsidP="002674FF">
      <w:pPr>
        <w:spacing w:after="0" w:line="240" w:lineRule="auto"/>
        <w:jc w:val="both"/>
        <w:rPr>
          <w:rFonts w:ascii="Times New Roman" w:hAnsi="Times New Roman" w:cs="Times New Roman"/>
          <w:b/>
          <w:sz w:val="24"/>
          <w:szCs w:val="24"/>
        </w:rPr>
      </w:pPr>
    </w:p>
    <w:p w14:paraId="353FCC7B" w14:textId="5B6F80C3" w:rsidR="002674FF" w:rsidRPr="002674FF" w:rsidRDefault="002674FF" w:rsidP="002674FF">
      <w:pPr>
        <w:spacing w:after="0" w:line="240" w:lineRule="auto"/>
        <w:jc w:val="both"/>
        <w:rPr>
          <w:rFonts w:ascii="Times New Roman" w:hAnsi="Times New Roman" w:cs="Times New Roman"/>
          <w:sz w:val="24"/>
          <w:szCs w:val="24"/>
        </w:rPr>
      </w:pPr>
      <w:r w:rsidRPr="002674FF">
        <w:rPr>
          <w:rFonts w:ascii="Times New Roman" w:hAnsi="Times New Roman" w:cs="Times New Roman"/>
          <w:b/>
          <w:sz w:val="24"/>
          <w:szCs w:val="24"/>
        </w:rPr>
        <w:t>Approved by:</w:t>
      </w:r>
      <w:r w:rsidRPr="002674FF">
        <w:rPr>
          <w:rFonts w:ascii="Times New Roman" w:hAnsi="Times New Roman" w:cs="Times New Roman"/>
          <w:b/>
          <w:sz w:val="24"/>
          <w:szCs w:val="24"/>
        </w:rPr>
        <w:tab/>
        <w:t xml:space="preserve"> </w:t>
      </w:r>
      <w:r w:rsidR="005C79E1">
        <w:rPr>
          <w:rFonts w:ascii="Times New Roman" w:hAnsi="Times New Roman" w:cs="Times New Roman"/>
          <w:sz w:val="24"/>
          <w:szCs w:val="24"/>
        </w:rPr>
        <w:t>IACUC</w:t>
      </w:r>
      <w:r w:rsidR="00945349">
        <w:rPr>
          <w:rFonts w:ascii="Times New Roman" w:hAnsi="Times New Roman" w:cs="Times New Roman"/>
          <w:sz w:val="24"/>
          <w:szCs w:val="24"/>
        </w:rPr>
        <w:t>/Office of Research Compliance</w:t>
      </w:r>
      <w:r w:rsidRPr="002674FF">
        <w:rPr>
          <w:rFonts w:ascii="Times New Roman" w:hAnsi="Times New Roman" w:cs="Times New Roman"/>
          <w:b/>
          <w:sz w:val="24"/>
          <w:szCs w:val="24"/>
        </w:rPr>
        <w:tab/>
      </w:r>
    </w:p>
    <w:p w14:paraId="6B944ABF" w14:textId="77777777" w:rsidR="002674FF" w:rsidRPr="002674FF" w:rsidRDefault="002674FF" w:rsidP="002674FF">
      <w:pPr>
        <w:spacing w:after="0" w:line="240" w:lineRule="auto"/>
        <w:jc w:val="both"/>
        <w:rPr>
          <w:rFonts w:ascii="Times New Roman" w:hAnsi="Times New Roman" w:cs="Times New Roman"/>
          <w:b/>
          <w:sz w:val="24"/>
          <w:szCs w:val="24"/>
        </w:rPr>
      </w:pPr>
    </w:p>
    <w:p w14:paraId="330466D7" w14:textId="6CF1CBC7" w:rsidR="002674FF" w:rsidRPr="002674FF" w:rsidRDefault="0019566A" w:rsidP="002674F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Effective Date:  </w:t>
      </w:r>
      <w:r w:rsidRPr="0019566A">
        <w:rPr>
          <w:rFonts w:ascii="Times New Roman" w:hAnsi="Times New Roman" w:cs="Times New Roman"/>
          <w:sz w:val="24"/>
          <w:szCs w:val="24"/>
        </w:rPr>
        <w:t>December 10, 2020</w:t>
      </w:r>
      <w:r>
        <w:rPr>
          <w:rFonts w:ascii="Times New Roman" w:hAnsi="Times New Roman" w:cs="Times New Roman"/>
          <w:sz w:val="24"/>
          <w:szCs w:val="24"/>
        </w:rPr>
        <w:tab/>
      </w:r>
      <w:r>
        <w:rPr>
          <w:rFonts w:ascii="Times New Roman" w:hAnsi="Times New Roman" w:cs="Times New Roman"/>
          <w:b/>
          <w:sz w:val="24"/>
          <w:szCs w:val="24"/>
        </w:rPr>
        <w:tab/>
      </w:r>
      <w:r w:rsidR="002674FF" w:rsidRPr="002674FF">
        <w:rPr>
          <w:rFonts w:ascii="Times New Roman" w:hAnsi="Times New Roman" w:cs="Times New Roman"/>
          <w:b/>
          <w:sz w:val="24"/>
          <w:szCs w:val="24"/>
        </w:rPr>
        <w:t xml:space="preserve">Reviewed by: </w:t>
      </w:r>
      <w:r w:rsidR="005C79E1">
        <w:rPr>
          <w:rFonts w:ascii="Times New Roman" w:hAnsi="Times New Roman" w:cs="Times New Roman"/>
          <w:sz w:val="24"/>
          <w:szCs w:val="24"/>
        </w:rPr>
        <w:t xml:space="preserve">Institutional Official </w:t>
      </w:r>
    </w:p>
    <w:p w14:paraId="322D89DF" w14:textId="77777777" w:rsidR="008C3D24" w:rsidRPr="002674FF" w:rsidRDefault="008C3D24" w:rsidP="002674FF">
      <w:pPr>
        <w:pStyle w:val="Header"/>
        <w:jc w:val="both"/>
        <w:rPr>
          <w:rFonts w:ascii="Times New Roman" w:hAnsi="Times New Roman" w:cs="Times New Roman"/>
          <w:b/>
          <w:sz w:val="24"/>
          <w:szCs w:val="24"/>
        </w:rPr>
      </w:pPr>
    </w:p>
    <w:p w14:paraId="4CB99B78" w14:textId="14B27AF2" w:rsidR="00801723" w:rsidRPr="002674FF" w:rsidRDefault="002674FF" w:rsidP="002674FF">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I. </w:t>
      </w:r>
      <w:r w:rsidR="00801723" w:rsidRPr="002674FF">
        <w:rPr>
          <w:rFonts w:ascii="Times New Roman" w:hAnsi="Times New Roman" w:cs="Times New Roman"/>
          <w:b/>
          <w:bCs/>
          <w:sz w:val="24"/>
          <w:szCs w:val="24"/>
        </w:rPr>
        <w:t xml:space="preserve"> Prologue </w:t>
      </w:r>
    </w:p>
    <w:p w14:paraId="3FF0A7E6" w14:textId="77777777" w:rsidR="002674FF" w:rsidRDefault="002674FF" w:rsidP="002674FF">
      <w:pPr>
        <w:spacing w:after="0"/>
        <w:jc w:val="both"/>
        <w:rPr>
          <w:rFonts w:ascii="Times New Roman" w:hAnsi="Times New Roman" w:cs="Times New Roman"/>
          <w:b/>
          <w:bCs/>
          <w:sz w:val="24"/>
          <w:szCs w:val="24"/>
        </w:rPr>
      </w:pPr>
    </w:p>
    <w:p w14:paraId="078E3153" w14:textId="4D473608" w:rsidR="008B7B06" w:rsidRDefault="00801723" w:rsidP="002674FF">
      <w:pPr>
        <w:spacing w:after="0"/>
        <w:jc w:val="both"/>
        <w:rPr>
          <w:rFonts w:ascii="Times New Roman" w:hAnsi="Times New Roman" w:cs="Times New Roman"/>
          <w:sz w:val="24"/>
          <w:szCs w:val="24"/>
        </w:rPr>
      </w:pPr>
      <w:r w:rsidRPr="002674FF">
        <w:rPr>
          <w:rFonts w:ascii="Times New Roman" w:hAnsi="Times New Roman" w:cs="Times New Roman"/>
          <w:sz w:val="24"/>
          <w:szCs w:val="24"/>
        </w:rPr>
        <w:t>In order to enhance animal well</w:t>
      </w:r>
      <w:r w:rsidR="005B37B7" w:rsidRPr="002674FF">
        <w:rPr>
          <w:rFonts w:ascii="Times New Roman" w:hAnsi="Times New Roman" w:cs="Times New Roman"/>
          <w:sz w:val="24"/>
          <w:szCs w:val="24"/>
        </w:rPr>
        <w:t>-</w:t>
      </w:r>
      <w:r w:rsidRPr="002674FF">
        <w:rPr>
          <w:rFonts w:ascii="Times New Roman" w:hAnsi="Times New Roman" w:cs="Times New Roman"/>
          <w:sz w:val="24"/>
          <w:szCs w:val="24"/>
        </w:rPr>
        <w:t>being, minimize animal stress, promote consistency and fulfill regulatory obligations, the IACUC has a standing policy for minimum (or “required”) enrichment standards, specifically defining housing conditions and socialization opportunities, for all species used in research</w:t>
      </w:r>
      <w:r w:rsidR="00570F57" w:rsidRPr="002674FF">
        <w:rPr>
          <w:rFonts w:ascii="Times New Roman" w:hAnsi="Times New Roman" w:cs="Times New Roman"/>
          <w:sz w:val="24"/>
          <w:szCs w:val="24"/>
        </w:rPr>
        <w:t xml:space="preserve"> and housed</w:t>
      </w:r>
      <w:r w:rsidRPr="002674FF">
        <w:rPr>
          <w:rFonts w:ascii="Times New Roman" w:hAnsi="Times New Roman" w:cs="Times New Roman"/>
          <w:sz w:val="24"/>
          <w:szCs w:val="24"/>
        </w:rPr>
        <w:t xml:space="preserve"> at </w:t>
      </w:r>
      <w:r w:rsidR="008B7B06" w:rsidRPr="002674FF">
        <w:rPr>
          <w:rFonts w:ascii="Times New Roman" w:hAnsi="Times New Roman" w:cs="Times New Roman"/>
          <w:sz w:val="24"/>
          <w:szCs w:val="24"/>
        </w:rPr>
        <w:t xml:space="preserve">Monmouth University. </w:t>
      </w:r>
    </w:p>
    <w:p w14:paraId="634CF7FD" w14:textId="77777777" w:rsidR="002674FF" w:rsidRPr="002674FF" w:rsidRDefault="002674FF" w:rsidP="002674FF">
      <w:pPr>
        <w:spacing w:after="0"/>
        <w:jc w:val="both"/>
        <w:rPr>
          <w:rFonts w:ascii="Times New Roman" w:hAnsi="Times New Roman" w:cs="Times New Roman"/>
          <w:sz w:val="24"/>
          <w:szCs w:val="24"/>
        </w:rPr>
      </w:pPr>
    </w:p>
    <w:p w14:paraId="7506F1C0" w14:textId="78E6E7FE" w:rsidR="00801723" w:rsidRDefault="002674FF" w:rsidP="002674FF">
      <w:pPr>
        <w:spacing w:after="0"/>
        <w:jc w:val="both"/>
        <w:rPr>
          <w:rFonts w:ascii="Times New Roman" w:hAnsi="Times New Roman" w:cs="Times New Roman"/>
          <w:b/>
          <w:bCs/>
          <w:sz w:val="24"/>
          <w:szCs w:val="24"/>
        </w:rPr>
      </w:pPr>
      <w:r>
        <w:rPr>
          <w:rFonts w:ascii="Times New Roman" w:hAnsi="Times New Roman" w:cs="Times New Roman"/>
          <w:b/>
          <w:bCs/>
          <w:sz w:val="24"/>
          <w:szCs w:val="24"/>
        </w:rPr>
        <w:t>II.</w:t>
      </w:r>
      <w:r w:rsidR="00801723" w:rsidRPr="002674FF">
        <w:rPr>
          <w:rFonts w:ascii="Times New Roman" w:hAnsi="Times New Roman" w:cs="Times New Roman"/>
          <w:b/>
          <w:bCs/>
          <w:sz w:val="24"/>
          <w:szCs w:val="24"/>
        </w:rPr>
        <w:t xml:space="preserve"> Introduction </w:t>
      </w:r>
    </w:p>
    <w:p w14:paraId="4D5EE1A0" w14:textId="77777777" w:rsidR="002674FF" w:rsidRPr="002674FF" w:rsidRDefault="002674FF" w:rsidP="002674FF">
      <w:pPr>
        <w:spacing w:after="0"/>
        <w:jc w:val="both"/>
        <w:rPr>
          <w:rFonts w:ascii="Times New Roman" w:hAnsi="Times New Roman" w:cs="Times New Roman"/>
          <w:sz w:val="24"/>
          <w:szCs w:val="24"/>
        </w:rPr>
      </w:pPr>
    </w:p>
    <w:p w14:paraId="26754039" w14:textId="395AACD9" w:rsidR="00801723" w:rsidRPr="003A6703" w:rsidRDefault="002674FF" w:rsidP="002674FF">
      <w:pPr>
        <w:spacing w:after="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801723" w:rsidRPr="002674FF">
        <w:rPr>
          <w:rFonts w:ascii="Times New Roman" w:hAnsi="Times New Roman" w:cs="Times New Roman"/>
          <w:sz w:val="24"/>
          <w:szCs w:val="24"/>
        </w:rPr>
        <w:t xml:space="preserve">The </w:t>
      </w:r>
      <w:r w:rsidR="00570F57" w:rsidRPr="002674FF">
        <w:rPr>
          <w:rFonts w:ascii="Times New Roman" w:hAnsi="Times New Roman" w:cs="Times New Roman"/>
          <w:sz w:val="24"/>
          <w:szCs w:val="24"/>
        </w:rPr>
        <w:t xml:space="preserve">animal’s </w:t>
      </w:r>
      <w:r w:rsidR="00D61C4D" w:rsidRPr="002674FF">
        <w:rPr>
          <w:rFonts w:ascii="Times New Roman" w:hAnsi="Times New Roman" w:cs="Times New Roman"/>
          <w:sz w:val="24"/>
          <w:szCs w:val="24"/>
        </w:rPr>
        <w:t>microenvironment</w:t>
      </w:r>
      <w:r w:rsidR="00801723" w:rsidRPr="002674FF">
        <w:rPr>
          <w:rFonts w:ascii="Times New Roman" w:hAnsi="Times New Roman" w:cs="Times New Roman"/>
          <w:sz w:val="24"/>
          <w:szCs w:val="24"/>
        </w:rPr>
        <w:t xml:space="preserve"> </w:t>
      </w:r>
      <w:r w:rsidR="00D3370F">
        <w:rPr>
          <w:rFonts w:ascii="Times New Roman" w:hAnsi="Times New Roman" w:cs="Times New Roman"/>
          <w:sz w:val="24"/>
          <w:szCs w:val="24"/>
        </w:rPr>
        <w:t xml:space="preserve">(i.e., in the enclosure) </w:t>
      </w:r>
      <w:r w:rsidR="00801723" w:rsidRPr="002674FF">
        <w:rPr>
          <w:rFonts w:ascii="Times New Roman" w:hAnsi="Times New Roman" w:cs="Times New Roman"/>
          <w:sz w:val="24"/>
          <w:szCs w:val="24"/>
        </w:rPr>
        <w:t>may influence the validity, reliability</w:t>
      </w:r>
      <w:r w:rsidR="00DB0E8D">
        <w:rPr>
          <w:rFonts w:ascii="Times New Roman" w:hAnsi="Times New Roman" w:cs="Times New Roman"/>
          <w:sz w:val="24"/>
          <w:szCs w:val="24"/>
        </w:rPr>
        <w:t>,</w:t>
      </w:r>
      <w:r w:rsidR="00801723" w:rsidRPr="002674FF">
        <w:rPr>
          <w:rFonts w:ascii="Times New Roman" w:hAnsi="Times New Roman" w:cs="Times New Roman"/>
          <w:sz w:val="24"/>
          <w:szCs w:val="24"/>
        </w:rPr>
        <w:t xml:space="preserve"> and replicability of experiments by introducing </w:t>
      </w:r>
      <w:r w:rsidR="00570F57" w:rsidRPr="002674FF">
        <w:rPr>
          <w:rFonts w:ascii="Times New Roman" w:hAnsi="Times New Roman" w:cs="Times New Roman"/>
          <w:sz w:val="24"/>
          <w:szCs w:val="24"/>
        </w:rPr>
        <w:t xml:space="preserve">detrimental variables </w:t>
      </w:r>
      <w:r w:rsidR="00D3370F">
        <w:rPr>
          <w:rFonts w:ascii="Times New Roman" w:hAnsi="Times New Roman" w:cs="Times New Roman"/>
          <w:sz w:val="24"/>
          <w:szCs w:val="24"/>
        </w:rPr>
        <w:t xml:space="preserve">that may </w:t>
      </w:r>
      <w:r w:rsidR="00570F57" w:rsidRPr="002674FF">
        <w:rPr>
          <w:rFonts w:ascii="Times New Roman" w:hAnsi="Times New Roman" w:cs="Times New Roman"/>
          <w:sz w:val="24"/>
          <w:szCs w:val="24"/>
        </w:rPr>
        <w:t>impact the</w:t>
      </w:r>
      <w:r w:rsidR="00801723" w:rsidRPr="002674FF">
        <w:rPr>
          <w:rFonts w:ascii="Times New Roman" w:hAnsi="Times New Roman" w:cs="Times New Roman"/>
          <w:sz w:val="24"/>
          <w:szCs w:val="24"/>
        </w:rPr>
        <w:t xml:space="preserve"> </w:t>
      </w:r>
      <w:r w:rsidR="00D61C4D" w:rsidRPr="002674FF">
        <w:rPr>
          <w:rFonts w:ascii="Times New Roman" w:hAnsi="Times New Roman" w:cs="Times New Roman"/>
          <w:sz w:val="24"/>
          <w:szCs w:val="24"/>
        </w:rPr>
        <w:t xml:space="preserve">animals </w:t>
      </w:r>
      <w:r w:rsidR="00D61C4D">
        <w:rPr>
          <w:rFonts w:ascii="Times New Roman" w:hAnsi="Times New Roman" w:cs="Times New Roman"/>
          <w:sz w:val="24"/>
          <w:szCs w:val="24"/>
        </w:rPr>
        <w:t>and</w:t>
      </w:r>
      <w:r w:rsidR="00D3370F">
        <w:rPr>
          <w:rFonts w:ascii="Times New Roman" w:hAnsi="Times New Roman" w:cs="Times New Roman"/>
          <w:sz w:val="24"/>
          <w:szCs w:val="24"/>
        </w:rPr>
        <w:t xml:space="preserve"> the studies that they are used in. These variables may</w:t>
      </w:r>
      <w:r w:rsidR="00801723" w:rsidRPr="002674FF">
        <w:rPr>
          <w:rFonts w:ascii="Times New Roman" w:hAnsi="Times New Roman" w:cs="Times New Roman"/>
          <w:sz w:val="24"/>
          <w:szCs w:val="24"/>
        </w:rPr>
        <w:t xml:space="preserve"> </w:t>
      </w:r>
      <w:r w:rsidR="00D3370F">
        <w:rPr>
          <w:rFonts w:ascii="Times New Roman" w:hAnsi="Times New Roman" w:cs="Times New Roman"/>
          <w:sz w:val="24"/>
          <w:szCs w:val="24"/>
        </w:rPr>
        <w:t xml:space="preserve">potentially </w:t>
      </w:r>
      <w:r w:rsidR="00801723" w:rsidRPr="002674FF">
        <w:rPr>
          <w:rFonts w:ascii="Times New Roman" w:hAnsi="Times New Roman" w:cs="Times New Roman"/>
          <w:sz w:val="24"/>
          <w:szCs w:val="24"/>
        </w:rPr>
        <w:t>increas</w:t>
      </w:r>
      <w:r w:rsidR="00D3370F">
        <w:rPr>
          <w:rFonts w:ascii="Times New Roman" w:hAnsi="Times New Roman" w:cs="Times New Roman"/>
          <w:sz w:val="24"/>
          <w:szCs w:val="24"/>
        </w:rPr>
        <w:t>e</w:t>
      </w:r>
      <w:r w:rsidR="00801723" w:rsidRPr="002674FF">
        <w:rPr>
          <w:rFonts w:ascii="Times New Roman" w:hAnsi="Times New Roman" w:cs="Times New Roman"/>
          <w:sz w:val="24"/>
          <w:szCs w:val="24"/>
        </w:rPr>
        <w:t xml:space="preserve"> variability within</w:t>
      </w:r>
      <w:r w:rsidR="00574182">
        <w:rPr>
          <w:rFonts w:ascii="Times New Roman" w:hAnsi="Times New Roman" w:cs="Times New Roman"/>
          <w:sz w:val="24"/>
          <w:szCs w:val="24"/>
        </w:rPr>
        <w:t xml:space="preserve"> a single </w:t>
      </w:r>
      <w:r w:rsidR="00801723" w:rsidRPr="002674FF">
        <w:rPr>
          <w:rFonts w:ascii="Times New Roman" w:hAnsi="Times New Roman" w:cs="Times New Roman"/>
          <w:sz w:val="24"/>
          <w:szCs w:val="24"/>
        </w:rPr>
        <w:t>population</w:t>
      </w:r>
      <w:r w:rsidR="00D3370F">
        <w:rPr>
          <w:rFonts w:ascii="Times New Roman" w:hAnsi="Times New Roman" w:cs="Times New Roman"/>
          <w:sz w:val="24"/>
          <w:szCs w:val="24"/>
        </w:rPr>
        <w:t xml:space="preserve"> of animals</w:t>
      </w:r>
      <w:r w:rsidR="00574182">
        <w:rPr>
          <w:rFonts w:ascii="Times New Roman" w:hAnsi="Times New Roman" w:cs="Times New Roman"/>
          <w:sz w:val="24"/>
          <w:szCs w:val="24"/>
        </w:rPr>
        <w:t xml:space="preserve"> or between populations of the same species between laboratories</w:t>
      </w:r>
      <w:r w:rsidR="00801723" w:rsidRPr="002674FF">
        <w:rPr>
          <w:rFonts w:ascii="Times New Roman" w:hAnsi="Times New Roman" w:cs="Times New Roman"/>
          <w:sz w:val="24"/>
          <w:szCs w:val="24"/>
        </w:rPr>
        <w:t>.</w:t>
      </w:r>
      <w:r w:rsidR="00801723" w:rsidRPr="003A6703">
        <w:rPr>
          <w:rFonts w:ascii="Times New Roman" w:hAnsi="Times New Roman" w:cs="Times New Roman"/>
          <w:sz w:val="24"/>
          <w:szCs w:val="24"/>
          <w:vertAlign w:val="superscript"/>
        </w:rPr>
        <w:t>1</w:t>
      </w:r>
      <w:r w:rsidR="00801723" w:rsidRPr="003A6703">
        <w:rPr>
          <w:rFonts w:ascii="Times New Roman" w:hAnsi="Times New Roman" w:cs="Times New Roman"/>
          <w:sz w:val="24"/>
          <w:szCs w:val="24"/>
        </w:rPr>
        <w:t xml:space="preserve"> In the context of the research animal, the environment consists of both physical attributes (e.g., lighting, temperature, cage design</w:t>
      </w:r>
      <w:r w:rsidR="00DB0E8D">
        <w:rPr>
          <w:rFonts w:ascii="Times New Roman" w:hAnsi="Times New Roman" w:cs="Times New Roman"/>
          <w:sz w:val="24"/>
          <w:szCs w:val="24"/>
        </w:rPr>
        <w:t>,</w:t>
      </w:r>
      <w:r w:rsidR="00801723" w:rsidRPr="003A6703">
        <w:rPr>
          <w:rFonts w:ascii="Times New Roman" w:hAnsi="Times New Roman" w:cs="Times New Roman"/>
          <w:sz w:val="24"/>
          <w:szCs w:val="24"/>
        </w:rPr>
        <w:t xml:space="preserve"> and complexity) as well as the nature of social interactions. In the proper care and use of research animals, the availability or suitability of enrichment must be considered in the provision of the environment and specifically with opportunities to exhibit species-typical behaviors and activity.</w:t>
      </w:r>
    </w:p>
    <w:p w14:paraId="4D13BBFB" w14:textId="77777777" w:rsidR="002674FF" w:rsidRDefault="002674FF" w:rsidP="002674FF">
      <w:pPr>
        <w:spacing w:after="0"/>
        <w:jc w:val="both"/>
        <w:rPr>
          <w:rFonts w:ascii="Times New Roman" w:hAnsi="Times New Roman" w:cs="Times New Roman"/>
          <w:b/>
          <w:bCs/>
          <w:sz w:val="24"/>
          <w:szCs w:val="24"/>
        </w:rPr>
      </w:pPr>
    </w:p>
    <w:p w14:paraId="7B2D8CB7" w14:textId="58ACA3EF" w:rsidR="00801723" w:rsidRPr="002674FF" w:rsidRDefault="002674FF" w:rsidP="002674FF">
      <w:pPr>
        <w:spacing w:after="0"/>
        <w:jc w:val="both"/>
        <w:rPr>
          <w:rFonts w:ascii="Times New Roman" w:hAnsi="Times New Roman" w:cs="Times New Roman"/>
          <w:sz w:val="24"/>
          <w:szCs w:val="24"/>
        </w:rPr>
      </w:pPr>
      <w:r w:rsidRPr="003A6703">
        <w:rPr>
          <w:rFonts w:ascii="Times New Roman" w:hAnsi="Times New Roman" w:cs="Times New Roman"/>
          <w:bCs/>
          <w:sz w:val="24"/>
          <w:szCs w:val="24"/>
        </w:rPr>
        <w:t>B.</w:t>
      </w:r>
      <w:r>
        <w:rPr>
          <w:rFonts w:ascii="Times New Roman" w:hAnsi="Times New Roman" w:cs="Times New Roman"/>
          <w:b/>
          <w:bCs/>
          <w:sz w:val="24"/>
          <w:szCs w:val="24"/>
        </w:rPr>
        <w:tab/>
      </w:r>
      <w:r w:rsidR="00801723" w:rsidRPr="002674FF">
        <w:rPr>
          <w:rFonts w:ascii="Times New Roman" w:hAnsi="Times New Roman" w:cs="Times New Roman"/>
          <w:sz w:val="24"/>
          <w:szCs w:val="24"/>
        </w:rPr>
        <w:t>When animals are unable to perform species typical behaviors and control their environment, unintended stress</w:t>
      </w:r>
      <w:r w:rsidR="00764968">
        <w:rPr>
          <w:rFonts w:ascii="Times New Roman" w:hAnsi="Times New Roman" w:cs="Times New Roman"/>
          <w:sz w:val="24"/>
          <w:szCs w:val="24"/>
        </w:rPr>
        <w:t xml:space="preserve"> </w:t>
      </w:r>
      <w:r w:rsidR="00801723" w:rsidRPr="002674FF">
        <w:rPr>
          <w:rFonts w:ascii="Times New Roman" w:hAnsi="Times New Roman" w:cs="Times New Roman"/>
          <w:sz w:val="24"/>
          <w:szCs w:val="24"/>
        </w:rPr>
        <w:t xml:space="preserve">may </w:t>
      </w:r>
      <w:r w:rsidR="00570F57" w:rsidRPr="002674FF">
        <w:rPr>
          <w:rFonts w:ascii="Times New Roman" w:hAnsi="Times New Roman" w:cs="Times New Roman"/>
          <w:sz w:val="24"/>
          <w:szCs w:val="24"/>
        </w:rPr>
        <w:t>adversely impact</w:t>
      </w:r>
      <w:r w:rsidR="00801723" w:rsidRPr="003A6703">
        <w:rPr>
          <w:rFonts w:ascii="Times New Roman" w:hAnsi="Times New Roman" w:cs="Times New Roman"/>
          <w:sz w:val="24"/>
          <w:szCs w:val="24"/>
        </w:rPr>
        <w:t xml:space="preserve"> physiology </w:t>
      </w:r>
      <w:r w:rsidR="00DB0E8D">
        <w:rPr>
          <w:rFonts w:ascii="Times New Roman" w:hAnsi="Times New Roman" w:cs="Times New Roman"/>
          <w:sz w:val="24"/>
          <w:szCs w:val="24"/>
        </w:rPr>
        <w:t xml:space="preserve">and contribute to distress, resulting in </w:t>
      </w:r>
      <w:r w:rsidR="00801723" w:rsidRPr="003A6703">
        <w:rPr>
          <w:rFonts w:ascii="Times New Roman" w:hAnsi="Times New Roman" w:cs="Times New Roman"/>
          <w:sz w:val="24"/>
          <w:szCs w:val="24"/>
        </w:rPr>
        <w:t>abnormal behaviors, both maladaptive and malfunctional.</w:t>
      </w:r>
      <w:r w:rsidR="00801723" w:rsidRPr="003A6703">
        <w:rPr>
          <w:rFonts w:ascii="Times New Roman" w:hAnsi="Times New Roman" w:cs="Times New Roman"/>
          <w:sz w:val="24"/>
          <w:szCs w:val="24"/>
          <w:vertAlign w:val="superscript"/>
        </w:rPr>
        <w:t>1</w:t>
      </w:r>
      <w:r w:rsidR="00801723" w:rsidRPr="003A6703">
        <w:rPr>
          <w:rFonts w:ascii="Times New Roman" w:hAnsi="Times New Roman" w:cs="Times New Roman"/>
          <w:sz w:val="24"/>
          <w:szCs w:val="24"/>
        </w:rPr>
        <w:t xml:space="preserve"> Altered physiology and abnormal behaviors in a population are similarly potentially confounding to science because they are usually expressed inconsistently across the spectrum of the group.</w:t>
      </w:r>
      <w:r w:rsidR="00801723" w:rsidRPr="003A6703">
        <w:rPr>
          <w:rFonts w:ascii="Times New Roman" w:hAnsi="Times New Roman" w:cs="Times New Roman"/>
          <w:sz w:val="24"/>
          <w:szCs w:val="24"/>
          <w:vertAlign w:val="superscript"/>
        </w:rPr>
        <w:t>1</w:t>
      </w:r>
      <w:r w:rsidR="00801723" w:rsidRPr="002674FF">
        <w:rPr>
          <w:rFonts w:ascii="Times New Roman" w:hAnsi="Times New Roman" w:cs="Times New Roman"/>
          <w:sz w:val="24"/>
          <w:szCs w:val="24"/>
        </w:rPr>
        <w:t xml:space="preserve"> </w:t>
      </w:r>
      <w:r w:rsidR="00421C2B">
        <w:rPr>
          <w:rFonts w:ascii="Times New Roman" w:hAnsi="Times New Roman" w:cs="Times New Roman"/>
          <w:sz w:val="24"/>
          <w:szCs w:val="24"/>
        </w:rPr>
        <w:t>For example, the expression of abnormal behaviors</w:t>
      </w:r>
      <w:r w:rsidR="00421C2B" w:rsidRPr="002674FF">
        <w:rPr>
          <w:rFonts w:ascii="Times New Roman" w:hAnsi="Times New Roman" w:cs="Times New Roman"/>
          <w:sz w:val="24"/>
          <w:szCs w:val="24"/>
        </w:rPr>
        <w:t xml:space="preserve"> </w:t>
      </w:r>
      <w:r w:rsidR="00421C2B">
        <w:rPr>
          <w:rFonts w:ascii="Times New Roman" w:hAnsi="Times New Roman" w:cs="Times New Roman"/>
          <w:sz w:val="24"/>
          <w:szCs w:val="24"/>
        </w:rPr>
        <w:t>in a species or population may</w:t>
      </w:r>
      <w:r w:rsidR="00421C2B" w:rsidRPr="002674FF">
        <w:rPr>
          <w:rFonts w:ascii="Times New Roman" w:hAnsi="Times New Roman" w:cs="Times New Roman"/>
          <w:sz w:val="24"/>
          <w:szCs w:val="24"/>
        </w:rPr>
        <w:t xml:space="preserve"> </w:t>
      </w:r>
      <w:r w:rsidR="00801723" w:rsidRPr="002674FF">
        <w:rPr>
          <w:rFonts w:ascii="Times New Roman" w:hAnsi="Times New Roman" w:cs="Times New Roman"/>
          <w:sz w:val="24"/>
          <w:szCs w:val="24"/>
        </w:rPr>
        <w:t>var</w:t>
      </w:r>
      <w:r w:rsidR="00421C2B">
        <w:rPr>
          <w:rFonts w:ascii="Times New Roman" w:hAnsi="Times New Roman" w:cs="Times New Roman"/>
          <w:sz w:val="24"/>
          <w:szCs w:val="24"/>
        </w:rPr>
        <w:t>y</w:t>
      </w:r>
      <w:r w:rsidR="00801723" w:rsidRPr="002674FF">
        <w:rPr>
          <w:rFonts w:ascii="Times New Roman" w:hAnsi="Times New Roman" w:cs="Times New Roman"/>
          <w:sz w:val="24"/>
          <w:szCs w:val="24"/>
        </w:rPr>
        <w:t xml:space="preserve"> by </w:t>
      </w:r>
      <w:r w:rsidR="00421C2B">
        <w:rPr>
          <w:rFonts w:ascii="Times New Roman" w:hAnsi="Times New Roman" w:cs="Times New Roman"/>
          <w:sz w:val="24"/>
          <w:szCs w:val="24"/>
        </w:rPr>
        <w:t xml:space="preserve">both </w:t>
      </w:r>
      <w:r w:rsidR="00801723" w:rsidRPr="002674FF">
        <w:rPr>
          <w:rFonts w:ascii="Times New Roman" w:hAnsi="Times New Roman" w:cs="Times New Roman"/>
          <w:sz w:val="24"/>
          <w:szCs w:val="24"/>
        </w:rPr>
        <w:t>genetic background</w:t>
      </w:r>
      <w:r w:rsidR="00A45B31">
        <w:rPr>
          <w:rFonts w:ascii="Times New Roman" w:hAnsi="Times New Roman" w:cs="Times New Roman"/>
          <w:sz w:val="24"/>
          <w:szCs w:val="24"/>
        </w:rPr>
        <w:t xml:space="preserve">, life history </w:t>
      </w:r>
      <w:r w:rsidR="00D61C4D">
        <w:rPr>
          <w:rFonts w:ascii="Times New Roman" w:hAnsi="Times New Roman" w:cs="Times New Roman"/>
          <w:sz w:val="24"/>
          <w:szCs w:val="24"/>
        </w:rPr>
        <w:t>traits,</w:t>
      </w:r>
      <w:r w:rsidR="00D61C4D" w:rsidRPr="002674FF">
        <w:rPr>
          <w:rFonts w:ascii="Times New Roman" w:hAnsi="Times New Roman" w:cs="Times New Roman"/>
          <w:sz w:val="24"/>
          <w:szCs w:val="24"/>
        </w:rPr>
        <w:t xml:space="preserve"> and</w:t>
      </w:r>
      <w:r w:rsidR="00801723" w:rsidRPr="002674FF">
        <w:rPr>
          <w:rFonts w:ascii="Times New Roman" w:hAnsi="Times New Roman" w:cs="Times New Roman"/>
          <w:sz w:val="24"/>
          <w:szCs w:val="24"/>
        </w:rPr>
        <w:t xml:space="preserve"> developmental experience</w:t>
      </w:r>
      <w:r w:rsidR="00421C2B">
        <w:rPr>
          <w:rFonts w:ascii="Times New Roman" w:hAnsi="Times New Roman" w:cs="Times New Roman"/>
          <w:sz w:val="24"/>
          <w:szCs w:val="24"/>
        </w:rPr>
        <w:t>.</w:t>
      </w:r>
      <w:r w:rsidR="00801723" w:rsidRPr="002674FF">
        <w:rPr>
          <w:rFonts w:ascii="Times New Roman" w:hAnsi="Times New Roman" w:cs="Times New Roman"/>
          <w:sz w:val="24"/>
          <w:szCs w:val="24"/>
        </w:rPr>
        <w:t>.</w:t>
      </w:r>
      <w:r w:rsidR="00801723" w:rsidRPr="002674FF">
        <w:rPr>
          <w:rFonts w:ascii="Times New Roman" w:hAnsi="Times New Roman" w:cs="Times New Roman"/>
          <w:sz w:val="24"/>
          <w:szCs w:val="24"/>
          <w:vertAlign w:val="superscript"/>
        </w:rPr>
        <w:t>1</w:t>
      </w:r>
      <w:r w:rsidR="00801723" w:rsidRPr="002674FF">
        <w:rPr>
          <w:rFonts w:ascii="Times New Roman" w:hAnsi="Times New Roman" w:cs="Times New Roman"/>
          <w:sz w:val="24"/>
          <w:szCs w:val="24"/>
        </w:rPr>
        <w:t xml:space="preserve"> As such, successful </w:t>
      </w:r>
      <w:r w:rsidR="00DB0E8D">
        <w:rPr>
          <w:rFonts w:ascii="Times New Roman" w:hAnsi="Times New Roman" w:cs="Times New Roman"/>
          <w:sz w:val="24"/>
          <w:szCs w:val="24"/>
        </w:rPr>
        <w:t xml:space="preserve">social and environmental </w:t>
      </w:r>
      <w:r w:rsidR="00801723" w:rsidRPr="002674FF">
        <w:rPr>
          <w:rFonts w:ascii="Times New Roman" w:hAnsi="Times New Roman" w:cs="Times New Roman"/>
          <w:sz w:val="24"/>
          <w:szCs w:val="24"/>
        </w:rPr>
        <w:t xml:space="preserve">enrichments </w:t>
      </w:r>
      <w:r w:rsidR="00DB0E8D">
        <w:rPr>
          <w:rFonts w:ascii="Times New Roman" w:hAnsi="Times New Roman" w:cs="Times New Roman"/>
          <w:sz w:val="24"/>
          <w:szCs w:val="24"/>
        </w:rPr>
        <w:t xml:space="preserve">can </w:t>
      </w:r>
      <w:r w:rsidR="00801723" w:rsidRPr="002674FF">
        <w:rPr>
          <w:rFonts w:ascii="Times New Roman" w:hAnsi="Times New Roman" w:cs="Times New Roman"/>
          <w:sz w:val="24"/>
          <w:szCs w:val="24"/>
        </w:rPr>
        <w:t xml:space="preserve">reduce or prevent the occurrence of physiological dysfunction and malfunctional </w:t>
      </w:r>
      <w:r w:rsidR="00570F57" w:rsidRPr="002674FF">
        <w:rPr>
          <w:rFonts w:ascii="Times New Roman" w:hAnsi="Times New Roman" w:cs="Times New Roman"/>
          <w:sz w:val="24"/>
          <w:szCs w:val="24"/>
        </w:rPr>
        <w:t>or</w:t>
      </w:r>
      <w:r w:rsidR="00801723" w:rsidRPr="002674FF">
        <w:rPr>
          <w:rFonts w:ascii="Times New Roman" w:hAnsi="Times New Roman" w:cs="Times New Roman"/>
          <w:sz w:val="24"/>
          <w:szCs w:val="24"/>
        </w:rPr>
        <w:t xml:space="preserve"> maladaptive behaviors </w:t>
      </w:r>
      <w:r w:rsidR="00DB0E8D">
        <w:rPr>
          <w:rFonts w:ascii="Times New Roman" w:hAnsi="Times New Roman" w:cs="Times New Roman"/>
          <w:sz w:val="24"/>
          <w:szCs w:val="24"/>
        </w:rPr>
        <w:t>when employed appropriately over the lifetime of the animal</w:t>
      </w:r>
      <w:r w:rsidR="00801723" w:rsidRPr="002674FF">
        <w:rPr>
          <w:rFonts w:ascii="Times New Roman" w:hAnsi="Times New Roman" w:cs="Times New Roman"/>
          <w:sz w:val="24"/>
          <w:szCs w:val="24"/>
        </w:rPr>
        <w:t xml:space="preserve"> (e.g., from</w:t>
      </w:r>
      <w:r w:rsidR="007C48FB" w:rsidRPr="002674FF">
        <w:rPr>
          <w:rFonts w:ascii="Times New Roman" w:hAnsi="Times New Roman" w:cs="Times New Roman"/>
          <w:sz w:val="24"/>
          <w:szCs w:val="24"/>
        </w:rPr>
        <w:t xml:space="preserve"> </w:t>
      </w:r>
      <w:r w:rsidR="00801723" w:rsidRPr="002674FF">
        <w:rPr>
          <w:rFonts w:ascii="Times New Roman" w:hAnsi="Times New Roman" w:cs="Times New Roman"/>
          <w:sz w:val="24"/>
          <w:szCs w:val="24"/>
        </w:rPr>
        <w:t>development onward).</w:t>
      </w:r>
      <w:r w:rsidR="00801723" w:rsidRPr="002674FF">
        <w:rPr>
          <w:rFonts w:ascii="Times New Roman" w:hAnsi="Times New Roman" w:cs="Times New Roman"/>
          <w:sz w:val="24"/>
          <w:szCs w:val="24"/>
          <w:vertAlign w:val="superscript"/>
        </w:rPr>
        <w:t>1,3</w:t>
      </w:r>
      <w:r w:rsidR="00801723" w:rsidRPr="002674FF">
        <w:rPr>
          <w:rFonts w:ascii="Times New Roman" w:hAnsi="Times New Roman" w:cs="Times New Roman"/>
          <w:sz w:val="24"/>
          <w:szCs w:val="24"/>
        </w:rPr>
        <w:t xml:space="preserve"> </w:t>
      </w:r>
    </w:p>
    <w:p w14:paraId="100B9EA5" w14:textId="77777777" w:rsidR="003A6703" w:rsidRDefault="003A6703" w:rsidP="002674FF">
      <w:pPr>
        <w:spacing w:after="0"/>
        <w:jc w:val="both"/>
        <w:rPr>
          <w:rFonts w:ascii="Times New Roman" w:hAnsi="Times New Roman" w:cs="Times New Roman"/>
          <w:b/>
          <w:bCs/>
          <w:sz w:val="24"/>
          <w:szCs w:val="24"/>
        </w:rPr>
      </w:pPr>
    </w:p>
    <w:p w14:paraId="1D7C49A9" w14:textId="00EC9B3A" w:rsidR="00801723" w:rsidRPr="003A6703" w:rsidRDefault="002674FF" w:rsidP="002674FF">
      <w:pPr>
        <w:spacing w:after="0"/>
        <w:jc w:val="both"/>
        <w:rPr>
          <w:rFonts w:ascii="Times New Roman" w:hAnsi="Times New Roman" w:cs="Times New Roman"/>
          <w:sz w:val="24"/>
          <w:szCs w:val="24"/>
        </w:rPr>
      </w:pPr>
      <w:r w:rsidRPr="003A6703">
        <w:rPr>
          <w:rFonts w:ascii="Times New Roman" w:hAnsi="Times New Roman" w:cs="Times New Roman"/>
          <w:bCs/>
          <w:sz w:val="24"/>
          <w:szCs w:val="24"/>
        </w:rPr>
        <w:t>C.</w:t>
      </w:r>
      <w:r>
        <w:rPr>
          <w:rFonts w:ascii="Times New Roman" w:hAnsi="Times New Roman" w:cs="Times New Roman"/>
          <w:b/>
          <w:bCs/>
          <w:sz w:val="24"/>
          <w:szCs w:val="24"/>
        </w:rPr>
        <w:tab/>
      </w:r>
      <w:r w:rsidR="00801723" w:rsidRPr="002674FF">
        <w:rPr>
          <w:rFonts w:ascii="Times New Roman" w:hAnsi="Times New Roman" w:cs="Times New Roman"/>
          <w:sz w:val="24"/>
          <w:szCs w:val="24"/>
        </w:rPr>
        <w:t>An important enrichment caveat is that social, environmental, dietary and other suppl</w:t>
      </w:r>
      <w:r w:rsidR="00801723" w:rsidRPr="003A6703">
        <w:rPr>
          <w:rFonts w:ascii="Times New Roman" w:hAnsi="Times New Roman" w:cs="Times New Roman"/>
          <w:sz w:val="24"/>
          <w:szCs w:val="24"/>
        </w:rPr>
        <w:t>ementations intended for improvement of animal well-being may alter important aspects of an animal’s physiology and development in ways not easily predictable based on what is already known.</w:t>
      </w:r>
      <w:r w:rsidR="00801723" w:rsidRPr="003A6703">
        <w:rPr>
          <w:rFonts w:ascii="Times New Roman" w:hAnsi="Times New Roman" w:cs="Times New Roman"/>
          <w:sz w:val="24"/>
          <w:szCs w:val="24"/>
          <w:vertAlign w:val="superscript"/>
        </w:rPr>
        <w:t xml:space="preserve">4,5 </w:t>
      </w:r>
      <w:r w:rsidR="00801723" w:rsidRPr="003A6703">
        <w:rPr>
          <w:rFonts w:ascii="Times New Roman" w:hAnsi="Times New Roman" w:cs="Times New Roman"/>
          <w:sz w:val="24"/>
          <w:szCs w:val="24"/>
        </w:rPr>
        <w:t>Enrichment is a research variable that must be sensibly managed and must be biologically relevant.</w:t>
      </w:r>
      <w:r w:rsidR="00801723" w:rsidRPr="003A6703">
        <w:rPr>
          <w:rFonts w:ascii="Times New Roman" w:hAnsi="Times New Roman" w:cs="Times New Roman"/>
          <w:sz w:val="24"/>
          <w:szCs w:val="24"/>
          <w:vertAlign w:val="superscript"/>
        </w:rPr>
        <w:t>1,6</w:t>
      </w:r>
      <w:r w:rsidR="00801723" w:rsidRPr="003A6703">
        <w:rPr>
          <w:rFonts w:ascii="Times New Roman" w:hAnsi="Times New Roman" w:cs="Times New Roman"/>
          <w:sz w:val="24"/>
          <w:szCs w:val="24"/>
        </w:rPr>
        <w:t xml:space="preserve"> In essence, enrichment enables “good welfare” to equal “good science”. </w:t>
      </w:r>
    </w:p>
    <w:p w14:paraId="154985CE" w14:textId="77777777" w:rsidR="003A6703" w:rsidRDefault="003A6703" w:rsidP="002674FF">
      <w:pPr>
        <w:spacing w:after="0"/>
        <w:jc w:val="both"/>
        <w:rPr>
          <w:rFonts w:ascii="Times New Roman" w:hAnsi="Times New Roman" w:cs="Times New Roman"/>
          <w:b/>
          <w:bCs/>
          <w:sz w:val="24"/>
          <w:szCs w:val="24"/>
        </w:rPr>
      </w:pPr>
    </w:p>
    <w:p w14:paraId="7D3731DA" w14:textId="15CC9E5E" w:rsidR="00801723" w:rsidRPr="003A6703" w:rsidRDefault="003A6703" w:rsidP="002674FF">
      <w:pPr>
        <w:spacing w:after="0"/>
        <w:jc w:val="both"/>
        <w:rPr>
          <w:rFonts w:ascii="Times New Roman" w:hAnsi="Times New Roman" w:cs="Times New Roman"/>
          <w:sz w:val="24"/>
          <w:szCs w:val="24"/>
        </w:rPr>
      </w:pPr>
      <w:r w:rsidRPr="003A6703">
        <w:rPr>
          <w:rFonts w:ascii="Times New Roman" w:hAnsi="Times New Roman" w:cs="Times New Roman"/>
          <w:bCs/>
          <w:sz w:val="24"/>
          <w:szCs w:val="24"/>
        </w:rPr>
        <w:t>D.</w:t>
      </w:r>
      <w:r>
        <w:rPr>
          <w:rFonts w:ascii="Times New Roman" w:hAnsi="Times New Roman" w:cs="Times New Roman"/>
          <w:b/>
          <w:bCs/>
          <w:sz w:val="24"/>
          <w:szCs w:val="24"/>
        </w:rPr>
        <w:tab/>
      </w:r>
      <w:r w:rsidR="00801723" w:rsidRPr="003A6703">
        <w:rPr>
          <w:rFonts w:ascii="Times New Roman" w:hAnsi="Times New Roman" w:cs="Times New Roman"/>
          <w:sz w:val="24"/>
          <w:szCs w:val="24"/>
        </w:rPr>
        <w:t>In most cases, principles of training (e.g., operant conditioning or classical conditioning) may be employed to elicit voluntary cooperation with procedures. Habituating animals to routine husbandry, veterinary or experimental procedures is encouraged as it may assist the animal to better cope with a captive environment by reducing stress associated with those procedures . The type and duration of habituation or training needed will be determined by the individual species as well as by the complexity or frequency of the procedure.</w:t>
      </w:r>
      <w:r w:rsidR="00801723" w:rsidRPr="003A6703">
        <w:rPr>
          <w:rFonts w:ascii="Times New Roman" w:hAnsi="Times New Roman" w:cs="Times New Roman"/>
          <w:sz w:val="24"/>
          <w:szCs w:val="24"/>
          <w:vertAlign w:val="superscript"/>
        </w:rPr>
        <w:t>2</w:t>
      </w:r>
      <w:r w:rsidR="00801723" w:rsidRPr="003A6703">
        <w:rPr>
          <w:rFonts w:ascii="Times New Roman" w:hAnsi="Times New Roman" w:cs="Times New Roman"/>
          <w:sz w:val="24"/>
          <w:szCs w:val="24"/>
        </w:rPr>
        <w:t xml:space="preserve"> </w:t>
      </w:r>
    </w:p>
    <w:p w14:paraId="004884AD" w14:textId="77777777" w:rsidR="003A6703" w:rsidRPr="003A6703" w:rsidRDefault="003A6703" w:rsidP="002674FF">
      <w:pPr>
        <w:spacing w:after="0"/>
        <w:jc w:val="both"/>
        <w:rPr>
          <w:rFonts w:ascii="Times New Roman" w:hAnsi="Times New Roman" w:cs="Times New Roman"/>
          <w:bCs/>
          <w:sz w:val="24"/>
          <w:szCs w:val="24"/>
        </w:rPr>
      </w:pPr>
    </w:p>
    <w:p w14:paraId="498071A7" w14:textId="521C2AA5" w:rsidR="00801723" w:rsidRPr="002674FF" w:rsidRDefault="003A6703" w:rsidP="002674FF">
      <w:pPr>
        <w:spacing w:after="0"/>
        <w:jc w:val="both"/>
        <w:rPr>
          <w:rFonts w:ascii="Times New Roman" w:hAnsi="Times New Roman" w:cs="Times New Roman"/>
          <w:sz w:val="24"/>
          <w:szCs w:val="24"/>
        </w:rPr>
      </w:pPr>
      <w:r w:rsidRPr="003A6703">
        <w:rPr>
          <w:rFonts w:ascii="Times New Roman" w:hAnsi="Times New Roman" w:cs="Times New Roman"/>
          <w:bCs/>
          <w:sz w:val="24"/>
          <w:szCs w:val="24"/>
        </w:rPr>
        <w:t>E</w:t>
      </w:r>
      <w:r w:rsidR="002674FF" w:rsidRPr="003A6703">
        <w:rPr>
          <w:rFonts w:ascii="Times New Roman" w:hAnsi="Times New Roman" w:cs="Times New Roman"/>
          <w:bCs/>
          <w:sz w:val="24"/>
          <w:szCs w:val="24"/>
        </w:rPr>
        <w:t>.</w:t>
      </w:r>
      <w:r w:rsidR="00801723" w:rsidRPr="003A6703">
        <w:rPr>
          <w:rFonts w:ascii="Times New Roman" w:hAnsi="Times New Roman" w:cs="Times New Roman"/>
          <w:bCs/>
          <w:sz w:val="24"/>
          <w:szCs w:val="24"/>
        </w:rPr>
        <w:t xml:space="preserve"> </w:t>
      </w:r>
      <w:r>
        <w:rPr>
          <w:rFonts w:ascii="Times New Roman" w:hAnsi="Times New Roman" w:cs="Times New Roman"/>
          <w:bCs/>
          <w:sz w:val="24"/>
          <w:szCs w:val="24"/>
        </w:rPr>
        <w:tab/>
      </w:r>
      <w:r w:rsidR="00801723" w:rsidRPr="003A6703">
        <w:rPr>
          <w:rFonts w:ascii="Times New Roman" w:hAnsi="Times New Roman" w:cs="Times New Roman"/>
          <w:sz w:val="24"/>
          <w:szCs w:val="24"/>
        </w:rPr>
        <w:t xml:space="preserve">The social and environmental enrichments prescribed in this document have been demonstrated to promote animal </w:t>
      </w:r>
      <w:r w:rsidR="005B37B7" w:rsidRPr="003A6703">
        <w:rPr>
          <w:rFonts w:ascii="Times New Roman" w:hAnsi="Times New Roman" w:cs="Times New Roman"/>
          <w:sz w:val="24"/>
          <w:szCs w:val="24"/>
        </w:rPr>
        <w:t>well-being</w:t>
      </w:r>
      <w:r w:rsidR="00801723" w:rsidRPr="003A6703">
        <w:rPr>
          <w:rFonts w:ascii="Times New Roman" w:hAnsi="Times New Roman" w:cs="Times New Roman"/>
          <w:sz w:val="24"/>
          <w:szCs w:val="24"/>
        </w:rPr>
        <w:t xml:space="preserve"> while enabling valid research. The IACUC assumes that investigators have sufficient knowledge of the species used and their model systems to take into account their associated needs and to scientifically justify any exceptions or enhancements from the minimum. </w:t>
      </w:r>
      <w:r w:rsidR="00F950EB" w:rsidRPr="003A6703">
        <w:rPr>
          <w:rFonts w:ascii="Times New Roman" w:hAnsi="Times New Roman" w:cs="Times New Roman"/>
          <w:sz w:val="24"/>
          <w:szCs w:val="24"/>
        </w:rPr>
        <w:t xml:space="preserve">In addition, it should be noted that this enrichment plan applies specifically to animals housed within the centrally </w:t>
      </w:r>
      <w:r>
        <w:rPr>
          <w:rFonts w:ascii="Times New Roman" w:hAnsi="Times New Roman" w:cs="Times New Roman"/>
          <w:sz w:val="24"/>
          <w:szCs w:val="24"/>
        </w:rPr>
        <w:t>located viv</w:t>
      </w:r>
      <w:r w:rsidR="00F950EB" w:rsidRPr="003A6703">
        <w:rPr>
          <w:rFonts w:ascii="Times New Roman" w:hAnsi="Times New Roman" w:cs="Times New Roman"/>
          <w:sz w:val="24"/>
          <w:szCs w:val="24"/>
        </w:rPr>
        <w:t xml:space="preserve">arium on the Monmouth University main campus or in approved spaces at satellite locations. </w:t>
      </w:r>
    </w:p>
    <w:p w14:paraId="6984C372" w14:textId="77777777" w:rsidR="002674FF" w:rsidRDefault="002674FF" w:rsidP="002674FF">
      <w:pPr>
        <w:spacing w:after="0"/>
        <w:jc w:val="both"/>
        <w:rPr>
          <w:rFonts w:ascii="Times New Roman" w:hAnsi="Times New Roman" w:cs="Times New Roman"/>
          <w:b/>
          <w:bCs/>
          <w:sz w:val="24"/>
          <w:szCs w:val="24"/>
        </w:rPr>
      </w:pPr>
    </w:p>
    <w:p w14:paraId="5F94FE70" w14:textId="42D22F5D" w:rsidR="00801723" w:rsidRPr="002674FF" w:rsidRDefault="002674FF" w:rsidP="002674FF">
      <w:pPr>
        <w:spacing w:after="0"/>
        <w:jc w:val="both"/>
        <w:rPr>
          <w:rFonts w:ascii="Times New Roman" w:hAnsi="Times New Roman" w:cs="Times New Roman"/>
          <w:sz w:val="24"/>
          <w:szCs w:val="24"/>
        </w:rPr>
      </w:pPr>
      <w:r>
        <w:rPr>
          <w:rFonts w:ascii="Times New Roman" w:hAnsi="Times New Roman" w:cs="Times New Roman"/>
          <w:b/>
          <w:bCs/>
          <w:sz w:val="24"/>
          <w:szCs w:val="24"/>
        </w:rPr>
        <w:t>III.</w:t>
      </w:r>
      <w:r>
        <w:rPr>
          <w:rFonts w:ascii="Times New Roman" w:hAnsi="Times New Roman" w:cs="Times New Roman"/>
          <w:b/>
          <w:bCs/>
          <w:sz w:val="24"/>
          <w:szCs w:val="24"/>
        </w:rPr>
        <w:tab/>
      </w:r>
      <w:r w:rsidR="00801723" w:rsidRPr="002674FF">
        <w:rPr>
          <w:rFonts w:ascii="Times New Roman" w:hAnsi="Times New Roman" w:cs="Times New Roman"/>
          <w:b/>
          <w:bCs/>
          <w:sz w:val="24"/>
          <w:szCs w:val="24"/>
        </w:rPr>
        <w:t>Abbreviations and</w:t>
      </w:r>
      <w:r w:rsidR="007C48FB" w:rsidRPr="002674FF">
        <w:rPr>
          <w:rFonts w:ascii="Times New Roman" w:hAnsi="Times New Roman" w:cs="Times New Roman"/>
          <w:b/>
          <w:bCs/>
          <w:sz w:val="24"/>
          <w:szCs w:val="24"/>
        </w:rPr>
        <w:t xml:space="preserve"> </w:t>
      </w:r>
      <w:r w:rsidR="00801723" w:rsidRPr="002674FF">
        <w:rPr>
          <w:rFonts w:ascii="Times New Roman" w:hAnsi="Times New Roman" w:cs="Times New Roman"/>
          <w:b/>
          <w:bCs/>
          <w:sz w:val="24"/>
          <w:szCs w:val="24"/>
        </w:rPr>
        <w:t xml:space="preserve">Definitions </w:t>
      </w:r>
    </w:p>
    <w:p w14:paraId="3BD40927" w14:textId="77777777" w:rsidR="002674FF" w:rsidRDefault="002674FF" w:rsidP="002674FF">
      <w:pPr>
        <w:spacing w:after="0"/>
        <w:jc w:val="both"/>
        <w:rPr>
          <w:rFonts w:ascii="Times New Roman" w:hAnsi="Times New Roman" w:cs="Times New Roman"/>
          <w:b/>
          <w:bCs/>
          <w:sz w:val="24"/>
          <w:szCs w:val="24"/>
        </w:rPr>
      </w:pPr>
    </w:p>
    <w:p w14:paraId="71F208AB" w14:textId="17B1EA0C" w:rsidR="00801723" w:rsidRPr="0029490A" w:rsidRDefault="003A6703" w:rsidP="0029490A">
      <w:pPr>
        <w:pStyle w:val="ListParagraph"/>
        <w:numPr>
          <w:ilvl w:val="0"/>
          <w:numId w:val="5"/>
        </w:numPr>
        <w:spacing w:after="0"/>
        <w:ind w:hanging="720"/>
        <w:jc w:val="both"/>
        <w:rPr>
          <w:rFonts w:ascii="Times New Roman" w:hAnsi="Times New Roman" w:cs="Times New Roman"/>
          <w:sz w:val="24"/>
          <w:szCs w:val="24"/>
        </w:rPr>
      </w:pPr>
      <w:r w:rsidRPr="0029490A">
        <w:rPr>
          <w:rFonts w:ascii="Times New Roman" w:hAnsi="Times New Roman" w:cs="Times New Roman"/>
          <w:b/>
          <w:bCs/>
          <w:sz w:val="24"/>
          <w:szCs w:val="24"/>
        </w:rPr>
        <w:t xml:space="preserve"> “Animal”</w:t>
      </w:r>
      <w:r w:rsidR="00801723" w:rsidRPr="0029490A">
        <w:rPr>
          <w:rFonts w:ascii="Times New Roman" w:hAnsi="Times New Roman" w:cs="Times New Roman"/>
          <w:b/>
          <w:bCs/>
          <w:sz w:val="24"/>
          <w:szCs w:val="24"/>
        </w:rPr>
        <w:t xml:space="preserve"> </w:t>
      </w:r>
      <w:r w:rsidR="00801723" w:rsidRPr="0029490A">
        <w:rPr>
          <w:rFonts w:ascii="Times New Roman" w:hAnsi="Times New Roman" w:cs="Times New Roman"/>
          <w:sz w:val="24"/>
          <w:szCs w:val="24"/>
        </w:rPr>
        <w:t xml:space="preserve">– for purposes of the default enrichment program, “animal” is defined as to comprise all vertebrate species used in research at </w:t>
      </w:r>
      <w:r w:rsidR="007C48FB" w:rsidRPr="0029490A">
        <w:rPr>
          <w:rFonts w:ascii="Times New Roman" w:hAnsi="Times New Roman" w:cs="Times New Roman"/>
          <w:sz w:val="24"/>
          <w:szCs w:val="24"/>
        </w:rPr>
        <w:t>Monmouth</w:t>
      </w:r>
      <w:r w:rsidR="00801723" w:rsidRPr="0029490A">
        <w:rPr>
          <w:rFonts w:ascii="Times New Roman" w:hAnsi="Times New Roman" w:cs="Times New Roman"/>
          <w:sz w:val="24"/>
          <w:szCs w:val="24"/>
        </w:rPr>
        <w:t xml:space="preserve"> University</w:t>
      </w:r>
      <w:r w:rsidR="003A0163" w:rsidRPr="0029490A">
        <w:rPr>
          <w:rFonts w:ascii="Times New Roman" w:hAnsi="Times New Roman" w:cs="Times New Roman"/>
          <w:sz w:val="24"/>
          <w:szCs w:val="24"/>
        </w:rPr>
        <w:t>.</w:t>
      </w:r>
      <w:r w:rsidR="00801723" w:rsidRPr="0029490A">
        <w:rPr>
          <w:rFonts w:ascii="Times New Roman" w:hAnsi="Times New Roman" w:cs="Times New Roman"/>
          <w:sz w:val="24"/>
          <w:szCs w:val="24"/>
        </w:rPr>
        <w:t xml:space="preserve"> </w:t>
      </w:r>
    </w:p>
    <w:p w14:paraId="50EFB0F4" w14:textId="77777777" w:rsidR="003A6703" w:rsidRPr="002674FF" w:rsidRDefault="003A6703" w:rsidP="003A6703">
      <w:pPr>
        <w:pStyle w:val="ListParagraph"/>
        <w:spacing w:after="0"/>
        <w:jc w:val="both"/>
        <w:rPr>
          <w:rFonts w:ascii="Times New Roman" w:hAnsi="Times New Roman" w:cs="Times New Roman"/>
          <w:sz w:val="24"/>
          <w:szCs w:val="24"/>
        </w:rPr>
      </w:pPr>
    </w:p>
    <w:p w14:paraId="51283D0A" w14:textId="3F300CA8" w:rsidR="00801723" w:rsidRPr="002674FF" w:rsidRDefault="002674FF" w:rsidP="0029490A">
      <w:pPr>
        <w:spacing w:after="0"/>
        <w:jc w:val="both"/>
        <w:rPr>
          <w:rFonts w:ascii="Times New Roman" w:hAnsi="Times New Roman" w:cs="Times New Roman"/>
          <w:sz w:val="24"/>
          <w:szCs w:val="24"/>
        </w:rPr>
      </w:pPr>
      <w:r w:rsidRPr="003A6703">
        <w:rPr>
          <w:rFonts w:ascii="Times New Roman" w:hAnsi="Times New Roman" w:cs="Times New Roman"/>
          <w:bCs/>
          <w:sz w:val="24"/>
          <w:szCs w:val="24"/>
        </w:rPr>
        <w:t>B.</w:t>
      </w:r>
      <w:r>
        <w:rPr>
          <w:rFonts w:ascii="Times New Roman" w:hAnsi="Times New Roman" w:cs="Times New Roman"/>
          <w:b/>
          <w:bCs/>
          <w:sz w:val="24"/>
          <w:szCs w:val="24"/>
        </w:rPr>
        <w:tab/>
      </w:r>
      <w:r w:rsidR="00801723" w:rsidRPr="002674FF">
        <w:rPr>
          <w:rFonts w:ascii="Times New Roman" w:hAnsi="Times New Roman" w:cs="Times New Roman"/>
          <w:b/>
          <w:bCs/>
          <w:sz w:val="24"/>
          <w:szCs w:val="24"/>
        </w:rPr>
        <w:t xml:space="preserve"> </w:t>
      </w:r>
      <w:r w:rsidR="003A6703">
        <w:rPr>
          <w:rFonts w:ascii="Times New Roman" w:hAnsi="Times New Roman" w:cs="Times New Roman"/>
          <w:b/>
          <w:bCs/>
          <w:sz w:val="24"/>
          <w:szCs w:val="24"/>
        </w:rPr>
        <w:t>“</w:t>
      </w:r>
      <w:r w:rsidR="00801723" w:rsidRPr="002674FF">
        <w:rPr>
          <w:rFonts w:ascii="Times New Roman" w:hAnsi="Times New Roman" w:cs="Times New Roman"/>
          <w:b/>
          <w:bCs/>
          <w:sz w:val="24"/>
          <w:szCs w:val="24"/>
        </w:rPr>
        <w:t>Social Animals</w:t>
      </w:r>
      <w:r w:rsidR="003A6703">
        <w:rPr>
          <w:rFonts w:ascii="Times New Roman" w:hAnsi="Times New Roman" w:cs="Times New Roman"/>
          <w:b/>
          <w:bCs/>
          <w:sz w:val="24"/>
          <w:szCs w:val="24"/>
        </w:rPr>
        <w:t>”</w:t>
      </w:r>
      <w:r w:rsidR="00801723" w:rsidRPr="002674FF">
        <w:rPr>
          <w:rFonts w:ascii="Times New Roman" w:hAnsi="Times New Roman" w:cs="Times New Roman"/>
          <w:b/>
          <w:bCs/>
          <w:sz w:val="24"/>
          <w:szCs w:val="24"/>
        </w:rPr>
        <w:t xml:space="preserve"> </w:t>
      </w:r>
      <w:r w:rsidR="00801723" w:rsidRPr="002674FF">
        <w:rPr>
          <w:rFonts w:ascii="Times New Roman" w:hAnsi="Times New Roman" w:cs="Times New Roman"/>
          <w:sz w:val="24"/>
          <w:szCs w:val="24"/>
        </w:rPr>
        <w:t xml:space="preserve">– Animals are considered </w:t>
      </w:r>
      <w:r w:rsidR="00D61C4D" w:rsidRPr="002674FF">
        <w:rPr>
          <w:rFonts w:ascii="Times New Roman" w:hAnsi="Times New Roman" w:cs="Times New Roman"/>
          <w:sz w:val="24"/>
          <w:szCs w:val="24"/>
        </w:rPr>
        <w:t>social</w:t>
      </w:r>
      <w:r w:rsidR="00801723" w:rsidRPr="002674FF">
        <w:rPr>
          <w:rFonts w:ascii="Times New Roman" w:hAnsi="Times New Roman" w:cs="Times New Roman"/>
          <w:sz w:val="24"/>
          <w:szCs w:val="24"/>
        </w:rPr>
        <w:t xml:space="preserve"> if during the adult stages of ontogeny they are found in groups of two or more individuals under natural ecological conditions. All plans for socialization should take into account the needs and natural history of the species at hand. </w:t>
      </w:r>
    </w:p>
    <w:p w14:paraId="27286495" w14:textId="77777777" w:rsidR="002674FF" w:rsidRDefault="002674FF" w:rsidP="002674FF">
      <w:pPr>
        <w:spacing w:after="0"/>
        <w:jc w:val="both"/>
        <w:rPr>
          <w:rFonts w:ascii="Times New Roman" w:hAnsi="Times New Roman" w:cs="Times New Roman"/>
          <w:b/>
          <w:bCs/>
          <w:sz w:val="24"/>
          <w:szCs w:val="24"/>
        </w:rPr>
      </w:pPr>
    </w:p>
    <w:p w14:paraId="0FBA852C" w14:textId="3871BCB1" w:rsidR="00801723" w:rsidRPr="002674FF" w:rsidRDefault="002674FF" w:rsidP="0029490A">
      <w:pPr>
        <w:spacing w:after="0"/>
        <w:jc w:val="both"/>
        <w:rPr>
          <w:rFonts w:ascii="Times New Roman" w:hAnsi="Times New Roman" w:cs="Times New Roman"/>
          <w:sz w:val="24"/>
          <w:szCs w:val="24"/>
        </w:rPr>
      </w:pPr>
      <w:r w:rsidRPr="003A6703">
        <w:rPr>
          <w:rFonts w:ascii="Times New Roman" w:hAnsi="Times New Roman" w:cs="Times New Roman"/>
          <w:bCs/>
          <w:sz w:val="24"/>
          <w:szCs w:val="24"/>
        </w:rPr>
        <w:t>C.</w:t>
      </w:r>
      <w:r w:rsidR="00801723" w:rsidRPr="002674FF">
        <w:rPr>
          <w:rFonts w:ascii="Times New Roman" w:hAnsi="Times New Roman" w:cs="Times New Roman"/>
          <w:b/>
          <w:bCs/>
          <w:sz w:val="24"/>
          <w:szCs w:val="24"/>
        </w:rPr>
        <w:t xml:space="preserve"> </w:t>
      </w:r>
      <w:r w:rsidR="00DB0E8D">
        <w:rPr>
          <w:rFonts w:ascii="Times New Roman" w:hAnsi="Times New Roman" w:cs="Times New Roman"/>
          <w:b/>
          <w:bCs/>
          <w:sz w:val="24"/>
          <w:szCs w:val="24"/>
        </w:rPr>
        <w:tab/>
      </w:r>
      <w:r w:rsidR="003A6703">
        <w:rPr>
          <w:rFonts w:ascii="Times New Roman" w:hAnsi="Times New Roman" w:cs="Times New Roman"/>
          <w:b/>
          <w:bCs/>
          <w:sz w:val="24"/>
          <w:szCs w:val="24"/>
        </w:rPr>
        <w:t xml:space="preserve"> “</w:t>
      </w:r>
      <w:r w:rsidR="00801723" w:rsidRPr="002674FF">
        <w:rPr>
          <w:rFonts w:ascii="Times New Roman" w:hAnsi="Times New Roman" w:cs="Times New Roman"/>
          <w:b/>
          <w:bCs/>
          <w:sz w:val="24"/>
          <w:szCs w:val="24"/>
        </w:rPr>
        <w:t>Enrichment</w:t>
      </w:r>
      <w:r w:rsidR="003A6703">
        <w:rPr>
          <w:rFonts w:ascii="Times New Roman" w:hAnsi="Times New Roman" w:cs="Times New Roman"/>
          <w:b/>
          <w:bCs/>
          <w:sz w:val="24"/>
          <w:szCs w:val="24"/>
        </w:rPr>
        <w:t>”</w:t>
      </w:r>
      <w:r w:rsidR="00801723" w:rsidRPr="002674FF">
        <w:rPr>
          <w:rFonts w:ascii="Times New Roman" w:hAnsi="Times New Roman" w:cs="Times New Roman"/>
          <w:b/>
          <w:bCs/>
          <w:sz w:val="24"/>
          <w:szCs w:val="24"/>
        </w:rPr>
        <w:t xml:space="preserve"> </w:t>
      </w:r>
      <w:r w:rsidR="00801723" w:rsidRPr="002674FF">
        <w:rPr>
          <w:rFonts w:ascii="Times New Roman" w:hAnsi="Times New Roman" w:cs="Times New Roman"/>
          <w:sz w:val="24"/>
          <w:szCs w:val="24"/>
        </w:rPr>
        <w:t xml:space="preserve">– Animal management principles that attempt to enhance the quality of care by identifying and providing the environmental stimuli necessary for psychological and physiological </w:t>
      </w:r>
      <w:r w:rsidR="005B37B7" w:rsidRPr="002674FF">
        <w:rPr>
          <w:rFonts w:ascii="Times New Roman" w:hAnsi="Times New Roman" w:cs="Times New Roman"/>
          <w:sz w:val="24"/>
          <w:szCs w:val="24"/>
        </w:rPr>
        <w:t>well-being</w:t>
      </w:r>
      <w:r w:rsidR="00801723" w:rsidRPr="002674FF">
        <w:rPr>
          <w:rFonts w:ascii="Times New Roman" w:hAnsi="Times New Roman" w:cs="Times New Roman"/>
          <w:sz w:val="24"/>
          <w:szCs w:val="24"/>
        </w:rPr>
        <w:t xml:space="preserve"> meets the definition of “enrichment”.</w:t>
      </w:r>
      <w:r w:rsidR="00801723" w:rsidRPr="002674FF">
        <w:rPr>
          <w:rFonts w:ascii="Times New Roman" w:hAnsi="Times New Roman" w:cs="Times New Roman"/>
          <w:sz w:val="24"/>
          <w:szCs w:val="24"/>
          <w:vertAlign w:val="superscript"/>
        </w:rPr>
        <w:t xml:space="preserve">7 </w:t>
      </w:r>
      <w:r w:rsidR="00801723" w:rsidRPr="002674FF">
        <w:rPr>
          <w:rFonts w:ascii="Times New Roman" w:hAnsi="Times New Roman" w:cs="Times New Roman"/>
          <w:sz w:val="24"/>
          <w:szCs w:val="24"/>
        </w:rPr>
        <w:t>Effective enrichment is based on the species’ natural history and activity budgets, encourage</w:t>
      </w:r>
      <w:r w:rsidR="009E4FD5">
        <w:rPr>
          <w:rFonts w:ascii="Times New Roman" w:hAnsi="Times New Roman" w:cs="Times New Roman"/>
          <w:sz w:val="24"/>
          <w:szCs w:val="24"/>
        </w:rPr>
        <w:t>s</w:t>
      </w:r>
      <w:r w:rsidR="00801723" w:rsidRPr="002674FF">
        <w:rPr>
          <w:rFonts w:ascii="Times New Roman" w:hAnsi="Times New Roman" w:cs="Times New Roman"/>
          <w:sz w:val="24"/>
          <w:szCs w:val="24"/>
        </w:rPr>
        <w:t xml:space="preserve"> beneficial species-specific behaviors, and </w:t>
      </w:r>
      <w:r w:rsidR="009E4FD5">
        <w:rPr>
          <w:rFonts w:ascii="Times New Roman" w:hAnsi="Times New Roman" w:cs="Times New Roman"/>
          <w:sz w:val="24"/>
          <w:szCs w:val="24"/>
        </w:rPr>
        <w:t>is</w:t>
      </w:r>
      <w:r w:rsidR="00801723" w:rsidRPr="002674FF">
        <w:rPr>
          <w:rFonts w:ascii="Times New Roman" w:hAnsi="Times New Roman" w:cs="Times New Roman"/>
          <w:sz w:val="24"/>
          <w:szCs w:val="24"/>
        </w:rPr>
        <w:t xml:space="preserve"> driven by specific goals (e.g., increase foraging behavior, decrease aggression, etc.).</w:t>
      </w:r>
      <w:r w:rsidR="00801723" w:rsidRPr="002674FF">
        <w:rPr>
          <w:rFonts w:ascii="Times New Roman" w:hAnsi="Times New Roman" w:cs="Times New Roman"/>
          <w:sz w:val="24"/>
          <w:szCs w:val="24"/>
          <w:vertAlign w:val="superscript"/>
        </w:rPr>
        <w:t>8</w:t>
      </w:r>
      <w:r w:rsidR="00801723" w:rsidRPr="002674FF">
        <w:rPr>
          <w:rFonts w:ascii="Times New Roman" w:hAnsi="Times New Roman" w:cs="Times New Roman"/>
          <w:sz w:val="24"/>
          <w:szCs w:val="24"/>
        </w:rPr>
        <w:t xml:space="preserve"> </w:t>
      </w:r>
    </w:p>
    <w:p w14:paraId="0193A8FA" w14:textId="77777777" w:rsidR="007C48FB" w:rsidRPr="002674FF" w:rsidRDefault="007C48FB" w:rsidP="002674FF">
      <w:pPr>
        <w:spacing w:after="0"/>
        <w:jc w:val="both"/>
        <w:rPr>
          <w:rFonts w:ascii="Times New Roman" w:hAnsi="Times New Roman" w:cs="Times New Roman"/>
          <w:sz w:val="24"/>
          <w:szCs w:val="24"/>
        </w:rPr>
      </w:pPr>
    </w:p>
    <w:p w14:paraId="18C636F2" w14:textId="01096AA4" w:rsidR="00801723" w:rsidRPr="002674FF" w:rsidRDefault="003A6703" w:rsidP="003A6703">
      <w:pPr>
        <w:spacing w:after="0"/>
        <w:jc w:val="both"/>
        <w:rPr>
          <w:rFonts w:ascii="Times New Roman" w:hAnsi="Times New Roman" w:cs="Times New Roman"/>
          <w:sz w:val="24"/>
          <w:szCs w:val="24"/>
        </w:rPr>
      </w:pPr>
      <w:r>
        <w:rPr>
          <w:rFonts w:ascii="Times New Roman" w:hAnsi="Times New Roman" w:cs="Times New Roman"/>
          <w:b/>
          <w:bCs/>
          <w:sz w:val="24"/>
          <w:szCs w:val="24"/>
        </w:rPr>
        <w:t>IV</w:t>
      </w:r>
      <w:r w:rsidR="002674FF">
        <w:rPr>
          <w:rFonts w:ascii="Times New Roman" w:hAnsi="Times New Roman" w:cs="Times New Roman"/>
          <w:b/>
          <w:bCs/>
          <w:sz w:val="24"/>
          <w:szCs w:val="24"/>
        </w:rPr>
        <w:t>.</w:t>
      </w:r>
      <w:r w:rsidR="002674FF">
        <w:rPr>
          <w:rFonts w:ascii="Times New Roman" w:hAnsi="Times New Roman" w:cs="Times New Roman"/>
          <w:b/>
          <w:bCs/>
          <w:sz w:val="24"/>
          <w:szCs w:val="24"/>
        </w:rPr>
        <w:tab/>
      </w:r>
      <w:r w:rsidR="00801723" w:rsidRPr="002674FF">
        <w:rPr>
          <w:rFonts w:ascii="Times New Roman" w:hAnsi="Times New Roman" w:cs="Times New Roman"/>
          <w:b/>
          <w:bCs/>
          <w:sz w:val="24"/>
          <w:szCs w:val="24"/>
        </w:rPr>
        <w:t xml:space="preserve"> General Principles </w:t>
      </w:r>
    </w:p>
    <w:p w14:paraId="5ACF83FD" w14:textId="77777777" w:rsidR="003A6703" w:rsidRDefault="003A6703" w:rsidP="002674FF">
      <w:pPr>
        <w:spacing w:after="0"/>
        <w:jc w:val="both"/>
        <w:rPr>
          <w:rFonts w:ascii="Times New Roman" w:hAnsi="Times New Roman" w:cs="Times New Roman"/>
          <w:b/>
          <w:bCs/>
          <w:sz w:val="24"/>
          <w:szCs w:val="24"/>
        </w:rPr>
      </w:pPr>
    </w:p>
    <w:p w14:paraId="07369745" w14:textId="68AA1F07" w:rsidR="00801723" w:rsidRPr="00D746FA" w:rsidRDefault="003A6703" w:rsidP="002674FF">
      <w:pPr>
        <w:spacing w:after="0"/>
        <w:jc w:val="both"/>
        <w:rPr>
          <w:rFonts w:ascii="Times New Roman" w:hAnsi="Times New Roman" w:cs="Times New Roman"/>
          <w:sz w:val="24"/>
          <w:szCs w:val="24"/>
          <w:vertAlign w:val="superscript"/>
        </w:rPr>
      </w:pPr>
      <w:r w:rsidRPr="003A6703">
        <w:rPr>
          <w:rFonts w:ascii="Times New Roman" w:hAnsi="Times New Roman" w:cs="Times New Roman"/>
          <w:bCs/>
          <w:sz w:val="24"/>
          <w:szCs w:val="24"/>
        </w:rPr>
        <w:t>A.</w:t>
      </w:r>
      <w:r w:rsidRPr="003A6703">
        <w:rPr>
          <w:rFonts w:ascii="Times New Roman" w:hAnsi="Times New Roman" w:cs="Times New Roman"/>
          <w:bCs/>
          <w:sz w:val="24"/>
          <w:szCs w:val="24"/>
        </w:rPr>
        <w:tab/>
      </w:r>
      <w:r w:rsidR="00801723" w:rsidRPr="003A6703">
        <w:rPr>
          <w:rFonts w:ascii="Times New Roman" w:hAnsi="Times New Roman" w:cs="Times New Roman"/>
          <w:sz w:val="24"/>
          <w:szCs w:val="24"/>
        </w:rPr>
        <w:t>Social animals will be housed in compatible pairs or groups, rather than individually, provided such housing is not contraindicated by the protocol in question and does not pose undue risk to the animals in question.</w:t>
      </w:r>
      <w:r w:rsidR="00801723" w:rsidRPr="003A6703">
        <w:rPr>
          <w:rFonts w:ascii="Times New Roman" w:hAnsi="Times New Roman" w:cs="Times New Roman"/>
          <w:sz w:val="24"/>
          <w:szCs w:val="24"/>
          <w:vertAlign w:val="superscript"/>
        </w:rPr>
        <w:t>2</w:t>
      </w:r>
      <w:r w:rsidR="00801723" w:rsidRPr="003A6703">
        <w:rPr>
          <w:rFonts w:ascii="Times New Roman" w:hAnsi="Times New Roman" w:cs="Times New Roman"/>
          <w:sz w:val="24"/>
          <w:szCs w:val="24"/>
        </w:rPr>
        <w:t xml:space="preserve"> When individuals of social species are housed in a solitary arrangement</w:t>
      </w:r>
      <w:r w:rsidR="00421C2B">
        <w:rPr>
          <w:rFonts w:ascii="Times New Roman" w:hAnsi="Times New Roman" w:cs="Times New Roman"/>
          <w:sz w:val="24"/>
          <w:szCs w:val="24"/>
        </w:rPr>
        <w:t xml:space="preserve"> (for example, to avoid fighting/conflict)</w:t>
      </w:r>
      <w:r w:rsidR="00801723" w:rsidRPr="003A6703">
        <w:rPr>
          <w:rFonts w:ascii="Times New Roman" w:hAnsi="Times New Roman" w:cs="Times New Roman"/>
          <w:sz w:val="24"/>
          <w:szCs w:val="24"/>
        </w:rPr>
        <w:t xml:space="preserve">, auditory, visual and/or olfactory contact </w:t>
      </w:r>
      <w:r w:rsidR="00A45B31">
        <w:rPr>
          <w:rFonts w:ascii="Times New Roman" w:hAnsi="Times New Roman" w:cs="Times New Roman"/>
          <w:sz w:val="24"/>
          <w:szCs w:val="24"/>
        </w:rPr>
        <w:t>with</w:t>
      </w:r>
      <w:r w:rsidR="00801723" w:rsidRPr="003A6703">
        <w:rPr>
          <w:rFonts w:ascii="Times New Roman" w:hAnsi="Times New Roman" w:cs="Times New Roman"/>
          <w:sz w:val="24"/>
          <w:szCs w:val="24"/>
        </w:rPr>
        <w:t xml:space="preserve"> compatible individuals must be provided</w:t>
      </w:r>
      <w:r w:rsidR="00041951">
        <w:rPr>
          <w:rFonts w:ascii="Times New Roman" w:hAnsi="Times New Roman" w:cs="Times New Roman"/>
          <w:sz w:val="24"/>
          <w:szCs w:val="24"/>
        </w:rPr>
        <w:t>.</w:t>
      </w:r>
      <w:r w:rsidR="00041951">
        <w:rPr>
          <w:rFonts w:ascii="Times New Roman" w:hAnsi="Times New Roman" w:cs="Times New Roman"/>
          <w:sz w:val="24"/>
          <w:szCs w:val="24"/>
          <w:vertAlign w:val="superscript"/>
        </w:rPr>
        <w:t>2,10</w:t>
      </w:r>
    </w:p>
    <w:p w14:paraId="19AB8BC6" w14:textId="77777777" w:rsidR="009E4FD5" w:rsidRPr="003A6703" w:rsidRDefault="009E4FD5" w:rsidP="002674FF">
      <w:pPr>
        <w:spacing w:after="0"/>
        <w:jc w:val="both"/>
        <w:rPr>
          <w:rFonts w:ascii="Times New Roman" w:hAnsi="Times New Roman" w:cs="Times New Roman"/>
          <w:sz w:val="24"/>
          <w:szCs w:val="24"/>
        </w:rPr>
      </w:pPr>
    </w:p>
    <w:p w14:paraId="5455D744" w14:textId="16D2E0FD" w:rsidR="00801723" w:rsidRPr="002674FF" w:rsidRDefault="003A6703" w:rsidP="003A6703">
      <w:pPr>
        <w:spacing w:after="0"/>
        <w:jc w:val="both"/>
        <w:rPr>
          <w:rFonts w:ascii="Times New Roman" w:hAnsi="Times New Roman" w:cs="Times New Roman"/>
          <w:sz w:val="24"/>
          <w:szCs w:val="24"/>
        </w:rPr>
      </w:pPr>
      <w:r w:rsidRPr="003A6703">
        <w:rPr>
          <w:rFonts w:ascii="Times New Roman" w:hAnsi="Times New Roman" w:cs="Times New Roman"/>
          <w:bCs/>
          <w:sz w:val="24"/>
          <w:szCs w:val="24"/>
        </w:rPr>
        <w:t>B.</w:t>
      </w:r>
      <w:r>
        <w:rPr>
          <w:rFonts w:ascii="Times New Roman" w:hAnsi="Times New Roman" w:cs="Times New Roman"/>
          <w:b/>
          <w:bCs/>
          <w:sz w:val="24"/>
          <w:szCs w:val="24"/>
        </w:rPr>
        <w:tab/>
      </w:r>
      <w:r w:rsidR="00801723" w:rsidRPr="002674FF">
        <w:rPr>
          <w:rFonts w:ascii="Times New Roman" w:hAnsi="Times New Roman" w:cs="Times New Roman"/>
          <w:sz w:val="24"/>
          <w:szCs w:val="24"/>
        </w:rPr>
        <w:t>The structural habitat will include objects that increase opportunities for the expression of species-typical postures and activities that enhance the animals’ well-being.</w:t>
      </w:r>
      <w:r w:rsidR="00801723" w:rsidRPr="002674FF">
        <w:rPr>
          <w:rFonts w:ascii="Times New Roman" w:hAnsi="Times New Roman" w:cs="Times New Roman"/>
          <w:sz w:val="24"/>
          <w:szCs w:val="24"/>
          <w:vertAlign w:val="superscript"/>
        </w:rPr>
        <w:t>2</w:t>
      </w:r>
    </w:p>
    <w:p w14:paraId="27A20A39" w14:textId="77777777" w:rsidR="003A6703" w:rsidRDefault="003A6703" w:rsidP="002674FF">
      <w:pPr>
        <w:spacing w:after="0"/>
        <w:jc w:val="both"/>
        <w:rPr>
          <w:rFonts w:ascii="Times New Roman" w:hAnsi="Times New Roman" w:cs="Times New Roman"/>
          <w:b/>
          <w:bCs/>
          <w:sz w:val="24"/>
          <w:szCs w:val="24"/>
        </w:rPr>
      </w:pPr>
    </w:p>
    <w:p w14:paraId="7C303FCD" w14:textId="4C5D09A1" w:rsidR="00801723" w:rsidRPr="003A6703" w:rsidRDefault="003A6703" w:rsidP="002674FF">
      <w:pPr>
        <w:spacing w:after="0"/>
        <w:jc w:val="both"/>
        <w:rPr>
          <w:rFonts w:ascii="Times New Roman" w:hAnsi="Times New Roman" w:cs="Times New Roman"/>
          <w:sz w:val="24"/>
          <w:szCs w:val="24"/>
        </w:rPr>
      </w:pPr>
      <w:r w:rsidRPr="003A6703">
        <w:rPr>
          <w:rFonts w:ascii="Times New Roman" w:hAnsi="Times New Roman" w:cs="Times New Roman"/>
          <w:bCs/>
          <w:sz w:val="24"/>
          <w:szCs w:val="24"/>
        </w:rPr>
        <w:t>C.</w:t>
      </w:r>
      <w:r w:rsidRPr="003A6703">
        <w:rPr>
          <w:rFonts w:ascii="Times New Roman" w:hAnsi="Times New Roman" w:cs="Times New Roman"/>
          <w:bCs/>
          <w:sz w:val="24"/>
          <w:szCs w:val="24"/>
        </w:rPr>
        <w:tab/>
      </w:r>
      <w:r w:rsidR="00801723" w:rsidRPr="002674FF">
        <w:rPr>
          <w:rFonts w:ascii="Times New Roman" w:hAnsi="Times New Roman" w:cs="Times New Roman"/>
          <w:sz w:val="24"/>
          <w:szCs w:val="24"/>
        </w:rPr>
        <w:t>When social animals must be housed alone, other forms of enrichment must be provided to compensate for the absence of other animals unless scientifically contraindicated.</w:t>
      </w:r>
      <w:r w:rsidR="00801723" w:rsidRPr="003A6703">
        <w:rPr>
          <w:rFonts w:ascii="Times New Roman" w:hAnsi="Times New Roman" w:cs="Times New Roman"/>
          <w:sz w:val="24"/>
          <w:szCs w:val="24"/>
          <w:vertAlign w:val="superscript"/>
        </w:rPr>
        <w:t>2</w:t>
      </w:r>
      <w:r w:rsidR="00801723" w:rsidRPr="003A6703">
        <w:rPr>
          <w:rFonts w:ascii="Times New Roman" w:hAnsi="Times New Roman" w:cs="Times New Roman"/>
          <w:sz w:val="24"/>
          <w:szCs w:val="24"/>
        </w:rPr>
        <w:t xml:space="preserve"> </w:t>
      </w:r>
    </w:p>
    <w:p w14:paraId="52E78D92" w14:textId="77777777" w:rsidR="003A6703" w:rsidRDefault="003A6703" w:rsidP="002674FF">
      <w:pPr>
        <w:spacing w:after="0"/>
        <w:jc w:val="both"/>
        <w:rPr>
          <w:rFonts w:ascii="Times New Roman" w:hAnsi="Times New Roman" w:cs="Times New Roman"/>
          <w:b/>
          <w:bCs/>
          <w:sz w:val="24"/>
          <w:szCs w:val="24"/>
        </w:rPr>
      </w:pPr>
    </w:p>
    <w:p w14:paraId="620C99CD" w14:textId="7D86ECB6" w:rsidR="00801723" w:rsidRPr="003A6703" w:rsidRDefault="003A6703" w:rsidP="002674FF">
      <w:pPr>
        <w:spacing w:after="0"/>
        <w:jc w:val="both"/>
        <w:rPr>
          <w:rFonts w:ascii="Times New Roman" w:hAnsi="Times New Roman" w:cs="Times New Roman"/>
          <w:sz w:val="24"/>
          <w:szCs w:val="24"/>
        </w:rPr>
      </w:pPr>
      <w:r w:rsidRPr="003A6703">
        <w:rPr>
          <w:rFonts w:ascii="Times New Roman" w:hAnsi="Times New Roman" w:cs="Times New Roman"/>
          <w:bCs/>
          <w:sz w:val="24"/>
          <w:szCs w:val="24"/>
        </w:rPr>
        <w:t>D.</w:t>
      </w:r>
      <w:r>
        <w:rPr>
          <w:rFonts w:ascii="Times New Roman" w:hAnsi="Times New Roman" w:cs="Times New Roman"/>
          <w:b/>
          <w:bCs/>
          <w:sz w:val="24"/>
          <w:szCs w:val="24"/>
        </w:rPr>
        <w:tab/>
      </w:r>
      <w:r w:rsidR="00801723" w:rsidRPr="003A6703">
        <w:rPr>
          <w:rFonts w:ascii="Times New Roman" w:hAnsi="Times New Roman" w:cs="Times New Roman"/>
          <w:sz w:val="24"/>
          <w:szCs w:val="24"/>
        </w:rPr>
        <w:t xml:space="preserve">Exemptions from some or all of the requirements of the enrichment program for scientific reasons must be documented in the protocol and specifically approved by the IACUC. </w:t>
      </w:r>
      <w:r w:rsidR="00801723" w:rsidRPr="003A6703">
        <w:rPr>
          <w:rFonts w:ascii="Times New Roman" w:hAnsi="Times New Roman" w:cs="Times New Roman"/>
          <w:sz w:val="24"/>
          <w:szCs w:val="24"/>
          <w:vertAlign w:val="superscript"/>
        </w:rPr>
        <w:t>9</w:t>
      </w:r>
      <w:r w:rsidR="00801723" w:rsidRPr="003A6703">
        <w:rPr>
          <w:rFonts w:ascii="Times New Roman" w:hAnsi="Times New Roman" w:cs="Times New Roman"/>
          <w:sz w:val="24"/>
          <w:szCs w:val="24"/>
        </w:rPr>
        <w:t xml:space="preserve"> </w:t>
      </w:r>
    </w:p>
    <w:p w14:paraId="4881A849" w14:textId="77777777" w:rsidR="003A6703" w:rsidRDefault="003A6703" w:rsidP="002674FF">
      <w:pPr>
        <w:spacing w:after="0"/>
        <w:jc w:val="both"/>
        <w:rPr>
          <w:rFonts w:ascii="Times New Roman" w:hAnsi="Times New Roman" w:cs="Times New Roman"/>
          <w:b/>
          <w:bCs/>
          <w:sz w:val="24"/>
          <w:szCs w:val="24"/>
        </w:rPr>
      </w:pPr>
    </w:p>
    <w:p w14:paraId="187530E8" w14:textId="43DA1D85" w:rsidR="00801723" w:rsidRDefault="003A6703" w:rsidP="002674FF">
      <w:pPr>
        <w:spacing w:after="0"/>
        <w:jc w:val="both"/>
        <w:rPr>
          <w:rFonts w:ascii="Times New Roman" w:hAnsi="Times New Roman" w:cs="Times New Roman"/>
          <w:sz w:val="24"/>
          <w:szCs w:val="24"/>
        </w:rPr>
      </w:pPr>
      <w:r w:rsidRPr="003A6703">
        <w:rPr>
          <w:rFonts w:ascii="Times New Roman" w:hAnsi="Times New Roman" w:cs="Times New Roman"/>
          <w:bCs/>
          <w:sz w:val="24"/>
          <w:szCs w:val="24"/>
        </w:rPr>
        <w:t>E.</w:t>
      </w:r>
      <w:r w:rsidRPr="003A6703">
        <w:rPr>
          <w:rFonts w:ascii="Times New Roman" w:hAnsi="Times New Roman" w:cs="Times New Roman"/>
          <w:bCs/>
          <w:sz w:val="24"/>
          <w:szCs w:val="24"/>
        </w:rPr>
        <w:tab/>
      </w:r>
      <w:r w:rsidR="003A0163" w:rsidRPr="003A6703">
        <w:rPr>
          <w:rFonts w:ascii="Times New Roman" w:hAnsi="Times New Roman" w:cs="Times New Roman"/>
          <w:sz w:val="24"/>
          <w:szCs w:val="24"/>
        </w:rPr>
        <w:t>The Attending Veterinarian</w:t>
      </w:r>
      <w:r w:rsidR="009021E0" w:rsidRPr="003A6703">
        <w:rPr>
          <w:rFonts w:ascii="Times New Roman" w:hAnsi="Times New Roman" w:cs="Times New Roman"/>
          <w:sz w:val="24"/>
          <w:szCs w:val="24"/>
        </w:rPr>
        <w:t xml:space="preserve"> (AV)</w:t>
      </w:r>
      <w:r w:rsidR="003A0163" w:rsidRPr="003A6703">
        <w:rPr>
          <w:rFonts w:ascii="Times New Roman" w:hAnsi="Times New Roman" w:cs="Times New Roman"/>
          <w:sz w:val="24"/>
          <w:szCs w:val="24"/>
        </w:rPr>
        <w:t xml:space="preserve"> or their delegate has</w:t>
      </w:r>
      <w:r w:rsidR="00801723" w:rsidRPr="003A6703">
        <w:rPr>
          <w:rFonts w:ascii="Times New Roman" w:hAnsi="Times New Roman" w:cs="Times New Roman"/>
          <w:sz w:val="24"/>
          <w:szCs w:val="24"/>
        </w:rPr>
        <w:t xml:space="preserve"> the authority to exempt specific animals from inclusion in the enrichment program for reasons related to health, condition or well-being. The exemption and rationale must be documented in a medical record. </w:t>
      </w:r>
      <w:r w:rsidR="003A0163" w:rsidRPr="003A6703">
        <w:rPr>
          <w:rFonts w:ascii="Times New Roman" w:hAnsi="Times New Roman" w:cs="Times New Roman"/>
          <w:sz w:val="24"/>
          <w:szCs w:val="24"/>
        </w:rPr>
        <w:t xml:space="preserve"> </w:t>
      </w:r>
    </w:p>
    <w:p w14:paraId="21AB4086" w14:textId="77777777" w:rsidR="003A6703" w:rsidRPr="003A6703" w:rsidRDefault="003A6703" w:rsidP="002674FF">
      <w:pPr>
        <w:spacing w:after="0"/>
        <w:jc w:val="both"/>
        <w:rPr>
          <w:rFonts w:ascii="Times New Roman" w:hAnsi="Times New Roman" w:cs="Times New Roman"/>
          <w:sz w:val="24"/>
          <w:szCs w:val="24"/>
        </w:rPr>
      </w:pPr>
    </w:p>
    <w:p w14:paraId="62E1E92E" w14:textId="4E50CCEB" w:rsidR="00801723" w:rsidRPr="003A6703" w:rsidRDefault="003A6703" w:rsidP="002674FF">
      <w:pPr>
        <w:spacing w:after="0"/>
        <w:jc w:val="both"/>
        <w:rPr>
          <w:rFonts w:ascii="Times New Roman" w:hAnsi="Times New Roman" w:cs="Times New Roman"/>
          <w:sz w:val="24"/>
          <w:szCs w:val="24"/>
        </w:rPr>
      </w:pPr>
      <w:r>
        <w:rPr>
          <w:rFonts w:ascii="Times New Roman" w:hAnsi="Times New Roman" w:cs="Times New Roman"/>
          <w:bCs/>
          <w:sz w:val="24"/>
          <w:szCs w:val="24"/>
        </w:rPr>
        <w:t>F.</w:t>
      </w:r>
      <w:r>
        <w:rPr>
          <w:rFonts w:ascii="Times New Roman" w:hAnsi="Times New Roman" w:cs="Times New Roman"/>
          <w:bCs/>
          <w:sz w:val="24"/>
          <w:szCs w:val="24"/>
        </w:rPr>
        <w:tab/>
      </w:r>
      <w:r w:rsidR="00801723" w:rsidRPr="003A6703">
        <w:rPr>
          <w:rFonts w:ascii="Times New Roman" w:hAnsi="Times New Roman" w:cs="Times New Roman"/>
          <w:sz w:val="24"/>
          <w:szCs w:val="24"/>
        </w:rPr>
        <w:t xml:space="preserve">This program will be revised with the addition of new species to the census or in the case where significant new information emerges or approaches to enrichment come to be the norm. </w:t>
      </w:r>
    </w:p>
    <w:p w14:paraId="46AD73C3" w14:textId="77777777" w:rsidR="003A6703" w:rsidRDefault="003A6703" w:rsidP="002674FF">
      <w:pPr>
        <w:spacing w:after="0"/>
        <w:jc w:val="both"/>
        <w:rPr>
          <w:rFonts w:ascii="Times New Roman" w:hAnsi="Times New Roman" w:cs="Times New Roman"/>
          <w:b/>
          <w:sz w:val="24"/>
          <w:szCs w:val="24"/>
        </w:rPr>
      </w:pPr>
    </w:p>
    <w:p w14:paraId="1F8F5E0B" w14:textId="682BD4EE" w:rsidR="009021E0" w:rsidRPr="003A6703" w:rsidRDefault="003A6703" w:rsidP="002674FF">
      <w:pPr>
        <w:spacing w:after="0"/>
        <w:jc w:val="both"/>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r>
      <w:r w:rsidR="009021E0" w:rsidRPr="003A6703">
        <w:rPr>
          <w:rFonts w:ascii="Times New Roman" w:hAnsi="Times New Roman" w:cs="Times New Roman"/>
          <w:sz w:val="24"/>
          <w:szCs w:val="24"/>
        </w:rPr>
        <w:t>Any specific enrichment devices or enrichment practices not specifically discussed in this policy must be approved by the AV</w:t>
      </w:r>
      <w:r w:rsidR="00025C73" w:rsidRPr="003A6703">
        <w:rPr>
          <w:rFonts w:ascii="Times New Roman" w:hAnsi="Times New Roman" w:cs="Times New Roman"/>
          <w:sz w:val="24"/>
          <w:szCs w:val="24"/>
        </w:rPr>
        <w:t xml:space="preserve"> and included in the approved IACUC protocol.</w:t>
      </w:r>
    </w:p>
    <w:p w14:paraId="0FBB6CB2" w14:textId="77777777" w:rsidR="007B1E1C" w:rsidRPr="003A6703" w:rsidRDefault="007B1E1C" w:rsidP="002674FF">
      <w:pPr>
        <w:spacing w:after="0"/>
        <w:jc w:val="both"/>
        <w:rPr>
          <w:rFonts w:ascii="Times New Roman" w:hAnsi="Times New Roman" w:cs="Times New Roman"/>
          <w:sz w:val="24"/>
          <w:szCs w:val="24"/>
        </w:rPr>
      </w:pPr>
    </w:p>
    <w:p w14:paraId="24459A1E" w14:textId="6B8559BA" w:rsidR="00801723" w:rsidRPr="002674FF" w:rsidRDefault="003A6703" w:rsidP="002674FF">
      <w:pPr>
        <w:spacing w:after="0"/>
        <w:jc w:val="both"/>
        <w:rPr>
          <w:rFonts w:ascii="Times New Roman" w:hAnsi="Times New Roman" w:cs="Times New Roman"/>
          <w:bCs/>
          <w:sz w:val="24"/>
          <w:szCs w:val="24"/>
        </w:rPr>
      </w:pPr>
      <w:r>
        <w:rPr>
          <w:rFonts w:ascii="Times New Roman" w:hAnsi="Times New Roman" w:cs="Times New Roman"/>
          <w:b/>
          <w:bCs/>
          <w:sz w:val="24"/>
          <w:szCs w:val="24"/>
        </w:rPr>
        <w:t>V.</w:t>
      </w:r>
      <w:r>
        <w:rPr>
          <w:rFonts w:ascii="Times New Roman" w:hAnsi="Times New Roman" w:cs="Times New Roman"/>
          <w:b/>
          <w:bCs/>
          <w:sz w:val="24"/>
          <w:szCs w:val="24"/>
        </w:rPr>
        <w:tab/>
      </w:r>
      <w:r w:rsidR="00801723" w:rsidRPr="003A6703">
        <w:rPr>
          <w:rFonts w:ascii="Times New Roman" w:hAnsi="Times New Roman" w:cs="Times New Roman"/>
          <w:b/>
          <w:bCs/>
          <w:sz w:val="24"/>
          <w:szCs w:val="24"/>
        </w:rPr>
        <w:t>Default Enrichment Program Description by Species</w:t>
      </w:r>
    </w:p>
    <w:p w14:paraId="4AB15949" w14:textId="77777777" w:rsidR="003A6703" w:rsidRDefault="003A6703" w:rsidP="002674FF">
      <w:pPr>
        <w:spacing w:after="0"/>
        <w:jc w:val="both"/>
        <w:rPr>
          <w:rFonts w:ascii="Times New Roman" w:hAnsi="Times New Roman" w:cs="Times New Roman"/>
          <w:b/>
          <w:bCs/>
          <w:sz w:val="24"/>
          <w:szCs w:val="24"/>
        </w:rPr>
      </w:pPr>
    </w:p>
    <w:p w14:paraId="1D36463F" w14:textId="128D0673" w:rsidR="00801723" w:rsidRPr="003A6703" w:rsidRDefault="00801723" w:rsidP="003A6703">
      <w:pPr>
        <w:pStyle w:val="ListParagraph"/>
        <w:numPr>
          <w:ilvl w:val="0"/>
          <w:numId w:val="3"/>
        </w:numPr>
        <w:spacing w:after="0"/>
        <w:jc w:val="both"/>
        <w:rPr>
          <w:rFonts w:ascii="Times New Roman" w:hAnsi="Times New Roman" w:cs="Times New Roman"/>
          <w:sz w:val="24"/>
          <w:szCs w:val="24"/>
        </w:rPr>
      </w:pPr>
      <w:r w:rsidRPr="003A6703">
        <w:rPr>
          <w:rFonts w:ascii="Times New Roman" w:hAnsi="Times New Roman" w:cs="Times New Roman"/>
          <w:b/>
          <w:bCs/>
          <w:sz w:val="24"/>
          <w:szCs w:val="24"/>
        </w:rPr>
        <w:t>Aquatics (</w:t>
      </w:r>
      <w:r w:rsidR="007C48FB" w:rsidRPr="003A6703">
        <w:rPr>
          <w:rFonts w:ascii="Times New Roman" w:hAnsi="Times New Roman" w:cs="Times New Roman"/>
          <w:b/>
          <w:bCs/>
          <w:sz w:val="24"/>
          <w:szCs w:val="24"/>
        </w:rPr>
        <w:t>Goldfish</w:t>
      </w:r>
      <w:r w:rsidRPr="003A6703">
        <w:rPr>
          <w:rFonts w:ascii="Times New Roman" w:hAnsi="Times New Roman" w:cs="Times New Roman"/>
          <w:b/>
          <w:bCs/>
          <w:sz w:val="24"/>
          <w:szCs w:val="24"/>
        </w:rPr>
        <w:t xml:space="preserve">) </w:t>
      </w:r>
    </w:p>
    <w:p w14:paraId="473D1529" w14:textId="77777777" w:rsidR="003A6703" w:rsidRPr="003A6703" w:rsidRDefault="003A6703" w:rsidP="003A6703">
      <w:pPr>
        <w:pStyle w:val="ListParagraph"/>
        <w:spacing w:after="0"/>
        <w:jc w:val="both"/>
        <w:rPr>
          <w:rFonts w:ascii="Times New Roman" w:hAnsi="Times New Roman" w:cs="Times New Roman"/>
          <w:sz w:val="24"/>
          <w:szCs w:val="24"/>
        </w:rPr>
      </w:pPr>
    </w:p>
    <w:p w14:paraId="70F055CA" w14:textId="6F17A880" w:rsidR="009F5076" w:rsidRDefault="009F5076" w:rsidP="009F5076">
      <w:pPr>
        <w:rPr>
          <w:rFonts w:ascii="Times New Roman" w:hAnsi="Times New Roman" w:cs="Times New Roman"/>
          <w:sz w:val="24"/>
          <w:szCs w:val="24"/>
        </w:rPr>
      </w:pPr>
      <w:r w:rsidRPr="00801723">
        <w:rPr>
          <w:rFonts w:ascii="Times New Roman" w:hAnsi="Times New Roman" w:cs="Times New Roman"/>
          <w:sz w:val="24"/>
          <w:szCs w:val="24"/>
        </w:rPr>
        <w:t xml:space="preserve">• Minimum Requirements: </w:t>
      </w:r>
      <w:r w:rsidRPr="005B4780">
        <w:rPr>
          <w:rFonts w:ascii="Times New Roman" w:hAnsi="Times New Roman" w:cs="Times New Roman"/>
          <w:bCs/>
          <w:sz w:val="24"/>
          <w:szCs w:val="24"/>
        </w:rPr>
        <w:t xml:space="preserve">Goldfish </w:t>
      </w:r>
      <w:r w:rsidRPr="00801723">
        <w:rPr>
          <w:rFonts w:ascii="Times New Roman" w:hAnsi="Times New Roman" w:cs="Times New Roman"/>
          <w:sz w:val="24"/>
          <w:szCs w:val="24"/>
        </w:rPr>
        <w:t>must be housed at densities that promote normal feeding and other behaviors and minimize aggression</w:t>
      </w:r>
      <w:r>
        <w:rPr>
          <w:rFonts w:ascii="Times New Roman" w:hAnsi="Times New Roman" w:cs="Times New Roman"/>
          <w:sz w:val="24"/>
          <w:szCs w:val="24"/>
        </w:rPr>
        <w:t>; the current industry recommendation is a minimum of 10 gallons per fish</w:t>
      </w:r>
      <w:r w:rsidR="003F356E">
        <w:rPr>
          <w:rFonts w:ascii="Times New Roman" w:hAnsi="Times New Roman" w:cs="Times New Roman"/>
          <w:sz w:val="24"/>
          <w:szCs w:val="24"/>
          <w:vertAlign w:val="superscript"/>
        </w:rPr>
        <w:t>16</w:t>
      </w:r>
      <w:r w:rsidRPr="00801723">
        <w:rPr>
          <w:rFonts w:ascii="Times New Roman" w:hAnsi="Times New Roman" w:cs="Times New Roman"/>
          <w:sz w:val="24"/>
          <w:szCs w:val="24"/>
        </w:rPr>
        <w:t xml:space="preserve">. </w:t>
      </w:r>
      <w:r>
        <w:rPr>
          <w:rFonts w:ascii="Times New Roman" w:hAnsi="Times New Roman" w:cs="Times New Roman"/>
          <w:sz w:val="24"/>
          <w:szCs w:val="24"/>
        </w:rPr>
        <w:t xml:space="preserve">Water currents (from filters or </w:t>
      </w:r>
      <w:r w:rsidR="00D61C4D">
        <w:rPr>
          <w:rFonts w:ascii="Times New Roman" w:hAnsi="Times New Roman" w:cs="Times New Roman"/>
          <w:sz w:val="24"/>
          <w:szCs w:val="24"/>
        </w:rPr>
        <w:t>air stones</w:t>
      </w:r>
      <w:r>
        <w:rPr>
          <w:rFonts w:ascii="Times New Roman" w:hAnsi="Times New Roman" w:cs="Times New Roman"/>
          <w:sz w:val="24"/>
          <w:szCs w:val="24"/>
        </w:rPr>
        <w:t xml:space="preserve"> with lights) and foliage (either artificial or live) is provided in the tanks as structural enrichment and to promote species-typical activity, as well as hiding and resting, and to promote oxygenation of the water.</w:t>
      </w:r>
      <w:r w:rsidR="003F356E">
        <w:rPr>
          <w:rFonts w:ascii="Times New Roman" w:hAnsi="Times New Roman" w:cs="Times New Roman"/>
          <w:sz w:val="28"/>
          <w:szCs w:val="24"/>
          <w:vertAlign w:val="superscript"/>
        </w:rPr>
        <w:t>11,14,15</w:t>
      </w:r>
      <w:r>
        <w:rPr>
          <w:rFonts w:ascii="Times New Roman" w:hAnsi="Times New Roman" w:cs="Times New Roman"/>
          <w:sz w:val="24"/>
          <w:szCs w:val="24"/>
        </w:rPr>
        <w:t xml:space="preserve"> </w:t>
      </w:r>
      <w:r w:rsidRPr="00C22DDC">
        <w:rPr>
          <w:rFonts w:ascii="Times New Roman" w:hAnsi="Times New Roman" w:cs="Times New Roman"/>
          <w:sz w:val="24"/>
          <w:szCs w:val="24"/>
        </w:rPr>
        <w:t>Plants should have dull edges and should be on the softer side as opposed to rough</w:t>
      </w:r>
      <w:r>
        <w:rPr>
          <w:rFonts w:ascii="Times New Roman" w:hAnsi="Times New Roman" w:cs="Times New Roman"/>
          <w:sz w:val="24"/>
          <w:szCs w:val="24"/>
        </w:rPr>
        <w:t xml:space="preserve">. In addition, </w:t>
      </w:r>
      <w:r w:rsidR="00CB2DE3">
        <w:rPr>
          <w:rFonts w:ascii="Times New Roman" w:hAnsi="Times New Roman" w:cs="Times New Roman"/>
          <w:sz w:val="24"/>
          <w:szCs w:val="24"/>
        </w:rPr>
        <w:t>pebbles, rocks,</w:t>
      </w:r>
      <w:r>
        <w:rPr>
          <w:rFonts w:ascii="Times New Roman" w:hAnsi="Times New Roman" w:cs="Times New Roman"/>
          <w:sz w:val="24"/>
          <w:szCs w:val="24"/>
        </w:rPr>
        <w:t xml:space="preserve"> </w:t>
      </w:r>
      <w:r w:rsidR="009E4FD5">
        <w:rPr>
          <w:rFonts w:ascii="Times New Roman" w:hAnsi="Times New Roman" w:cs="Times New Roman"/>
          <w:sz w:val="24"/>
          <w:szCs w:val="24"/>
        </w:rPr>
        <w:t>and</w:t>
      </w:r>
      <w:r>
        <w:rPr>
          <w:rFonts w:ascii="Times New Roman" w:hAnsi="Times New Roman" w:cs="Times New Roman"/>
          <w:sz w:val="24"/>
          <w:szCs w:val="24"/>
        </w:rPr>
        <w:t xml:space="preserve"> artificial tank décor </w:t>
      </w:r>
      <w:r w:rsidR="009E4FD5">
        <w:rPr>
          <w:rFonts w:ascii="Times New Roman" w:hAnsi="Times New Roman" w:cs="Times New Roman"/>
          <w:sz w:val="24"/>
          <w:szCs w:val="24"/>
        </w:rPr>
        <w:t xml:space="preserve">must be </w:t>
      </w:r>
      <w:r>
        <w:rPr>
          <w:rFonts w:ascii="Times New Roman" w:hAnsi="Times New Roman" w:cs="Times New Roman"/>
          <w:sz w:val="24"/>
          <w:szCs w:val="24"/>
        </w:rPr>
        <w:t>in good condition with toys and other structures commercially available for fish aquariums</w:t>
      </w:r>
      <w:r w:rsidR="00C3675D">
        <w:rPr>
          <w:rFonts w:ascii="Times New Roman" w:hAnsi="Times New Roman" w:cs="Times New Roman"/>
          <w:sz w:val="24"/>
          <w:szCs w:val="24"/>
        </w:rPr>
        <w:t xml:space="preserve"> </w:t>
      </w:r>
      <w:r w:rsidR="009E4FD5">
        <w:rPr>
          <w:rFonts w:ascii="Times New Roman" w:hAnsi="Times New Roman" w:cs="Times New Roman"/>
          <w:sz w:val="24"/>
          <w:szCs w:val="24"/>
        </w:rPr>
        <w:t>decorated with nontoxic paint</w:t>
      </w:r>
      <w:r w:rsidR="003F356E">
        <w:rPr>
          <w:rFonts w:ascii="Times New Roman" w:hAnsi="Times New Roman" w:cs="Times New Roman"/>
          <w:sz w:val="24"/>
          <w:szCs w:val="24"/>
          <w:vertAlign w:val="superscript"/>
        </w:rPr>
        <w:t>14</w:t>
      </w:r>
      <w:r>
        <w:rPr>
          <w:rFonts w:ascii="Times New Roman" w:hAnsi="Times New Roman" w:cs="Times New Roman"/>
          <w:sz w:val="24"/>
          <w:szCs w:val="24"/>
        </w:rPr>
        <w:t>. Goldfish also receive positive reinforcement training and/or positive associative training on a weekly basis, which is shown to be beneficial across a range of lab animal species</w:t>
      </w:r>
      <w:r w:rsidR="003F356E">
        <w:rPr>
          <w:rFonts w:ascii="Times New Roman" w:hAnsi="Times New Roman" w:cs="Times New Roman"/>
          <w:sz w:val="24"/>
          <w:szCs w:val="24"/>
          <w:vertAlign w:val="superscript"/>
        </w:rPr>
        <w:t>12</w:t>
      </w:r>
      <w:r>
        <w:rPr>
          <w:rFonts w:ascii="Times New Roman" w:hAnsi="Times New Roman" w:cs="Times New Roman"/>
          <w:sz w:val="24"/>
          <w:szCs w:val="24"/>
        </w:rPr>
        <w:t>. As omnivores</w:t>
      </w:r>
      <w:r w:rsidR="003F356E">
        <w:rPr>
          <w:rFonts w:ascii="Times New Roman" w:hAnsi="Times New Roman" w:cs="Times New Roman"/>
          <w:sz w:val="24"/>
          <w:szCs w:val="24"/>
          <w:vertAlign w:val="superscript"/>
        </w:rPr>
        <w:t>13</w:t>
      </w:r>
      <w:r>
        <w:rPr>
          <w:rFonts w:ascii="Times New Roman" w:hAnsi="Times New Roman" w:cs="Times New Roman"/>
          <w:sz w:val="24"/>
          <w:szCs w:val="24"/>
        </w:rPr>
        <w:t>, goldfish are regularly provided with a variety of food choices, including brine shrimp, seaweed, vegetables, bloodworms, as well as traditional pellets and flakes.</w:t>
      </w:r>
    </w:p>
    <w:p w14:paraId="7633D5B7" w14:textId="3711D802" w:rsidR="003A6703" w:rsidRDefault="003A6703" w:rsidP="002674FF">
      <w:pPr>
        <w:spacing w:after="0"/>
        <w:jc w:val="both"/>
        <w:rPr>
          <w:rFonts w:ascii="Times New Roman" w:hAnsi="Times New Roman" w:cs="Times New Roman"/>
          <w:b/>
          <w:bCs/>
          <w:sz w:val="24"/>
          <w:szCs w:val="24"/>
        </w:rPr>
      </w:pPr>
    </w:p>
    <w:p w14:paraId="42989859" w14:textId="342515F7" w:rsidR="0019566A" w:rsidRDefault="0019566A" w:rsidP="002674FF">
      <w:pPr>
        <w:spacing w:after="0"/>
        <w:jc w:val="both"/>
        <w:rPr>
          <w:rFonts w:ascii="Times New Roman" w:hAnsi="Times New Roman" w:cs="Times New Roman"/>
          <w:b/>
          <w:bCs/>
          <w:sz w:val="24"/>
          <w:szCs w:val="24"/>
        </w:rPr>
      </w:pPr>
    </w:p>
    <w:p w14:paraId="0DC87B47" w14:textId="07530B8B" w:rsidR="0019566A" w:rsidRDefault="0019566A" w:rsidP="002674FF">
      <w:pPr>
        <w:spacing w:after="0"/>
        <w:jc w:val="both"/>
        <w:rPr>
          <w:rFonts w:ascii="Times New Roman" w:hAnsi="Times New Roman" w:cs="Times New Roman"/>
          <w:b/>
          <w:bCs/>
          <w:sz w:val="24"/>
          <w:szCs w:val="24"/>
        </w:rPr>
      </w:pPr>
    </w:p>
    <w:p w14:paraId="17EE9A28" w14:textId="77777777" w:rsidR="0019566A" w:rsidRDefault="0019566A" w:rsidP="002674FF">
      <w:pPr>
        <w:spacing w:after="0"/>
        <w:jc w:val="both"/>
        <w:rPr>
          <w:rFonts w:ascii="Times New Roman" w:hAnsi="Times New Roman" w:cs="Times New Roman"/>
          <w:b/>
          <w:bCs/>
          <w:sz w:val="24"/>
          <w:szCs w:val="24"/>
        </w:rPr>
      </w:pPr>
    </w:p>
    <w:p w14:paraId="7624F2D3" w14:textId="146D234A" w:rsidR="00801723" w:rsidRPr="000B1F94" w:rsidRDefault="00801723" w:rsidP="003A6703">
      <w:pPr>
        <w:pStyle w:val="ListParagraph"/>
        <w:numPr>
          <w:ilvl w:val="0"/>
          <w:numId w:val="3"/>
        </w:numPr>
        <w:spacing w:after="0"/>
        <w:jc w:val="both"/>
        <w:rPr>
          <w:rFonts w:ascii="Times New Roman" w:hAnsi="Times New Roman" w:cs="Times New Roman"/>
          <w:sz w:val="24"/>
          <w:szCs w:val="24"/>
        </w:rPr>
      </w:pPr>
      <w:r w:rsidRPr="003A6703">
        <w:rPr>
          <w:rFonts w:ascii="Times New Roman" w:hAnsi="Times New Roman" w:cs="Times New Roman"/>
          <w:b/>
          <w:bCs/>
          <w:sz w:val="24"/>
          <w:szCs w:val="24"/>
        </w:rPr>
        <w:t xml:space="preserve"> Mice: </w:t>
      </w:r>
    </w:p>
    <w:p w14:paraId="39EF7A9E" w14:textId="77777777" w:rsidR="000B1F94" w:rsidRPr="003A6703" w:rsidRDefault="000B1F94" w:rsidP="000B1F94">
      <w:pPr>
        <w:pStyle w:val="ListParagraph"/>
        <w:spacing w:after="0"/>
        <w:jc w:val="both"/>
        <w:rPr>
          <w:rFonts w:ascii="Times New Roman" w:hAnsi="Times New Roman" w:cs="Times New Roman"/>
          <w:sz w:val="24"/>
          <w:szCs w:val="24"/>
        </w:rPr>
      </w:pPr>
    </w:p>
    <w:p w14:paraId="55FF6326" w14:textId="48D1F909" w:rsidR="000606A3" w:rsidRDefault="00801723" w:rsidP="002674FF">
      <w:pPr>
        <w:spacing w:after="0"/>
        <w:jc w:val="both"/>
        <w:rPr>
          <w:rFonts w:ascii="Times New Roman" w:hAnsi="Times New Roman" w:cs="Times New Roman"/>
          <w:sz w:val="24"/>
          <w:szCs w:val="24"/>
        </w:rPr>
      </w:pPr>
      <w:r w:rsidRPr="002674FF">
        <w:rPr>
          <w:rFonts w:ascii="Times New Roman" w:hAnsi="Times New Roman" w:cs="Times New Roman"/>
          <w:sz w:val="24"/>
          <w:szCs w:val="24"/>
        </w:rPr>
        <w:t>• Minimum Requirements: Mice must be group or pair housed unless otherwise approved by the IACUC. However, the following exceptions may apply; (1) Adult male mice which are either unfamiliar</w:t>
      </w:r>
      <w:r w:rsidR="00C3675D">
        <w:rPr>
          <w:rFonts w:ascii="Times New Roman" w:hAnsi="Times New Roman" w:cs="Times New Roman"/>
          <w:sz w:val="24"/>
          <w:szCs w:val="24"/>
        </w:rPr>
        <w:t xml:space="preserve">, </w:t>
      </w:r>
      <w:r w:rsidRPr="002674FF">
        <w:rPr>
          <w:rFonts w:ascii="Times New Roman" w:hAnsi="Times New Roman" w:cs="Times New Roman"/>
          <w:sz w:val="24"/>
          <w:szCs w:val="24"/>
        </w:rPr>
        <w:t xml:space="preserve"> have been separated from stable social housing</w:t>
      </w:r>
      <w:r w:rsidR="00C3675D">
        <w:rPr>
          <w:rFonts w:ascii="Times New Roman" w:hAnsi="Times New Roman" w:cs="Times New Roman"/>
          <w:sz w:val="24"/>
          <w:szCs w:val="24"/>
        </w:rPr>
        <w:t>, or are aggressive</w:t>
      </w:r>
      <w:r w:rsidRPr="002674FF">
        <w:rPr>
          <w:rFonts w:ascii="Times New Roman" w:hAnsi="Times New Roman" w:cs="Times New Roman"/>
          <w:sz w:val="24"/>
          <w:szCs w:val="24"/>
        </w:rPr>
        <w:t xml:space="preserve"> must be housed individually or with female mice for breeding; a male mouse, used as a stud </w:t>
      </w:r>
      <w:r w:rsidR="00C3675D">
        <w:rPr>
          <w:rFonts w:ascii="Times New Roman" w:hAnsi="Times New Roman" w:cs="Times New Roman"/>
          <w:sz w:val="24"/>
          <w:szCs w:val="24"/>
        </w:rPr>
        <w:t>may not be able to be safely return to the original cage</w:t>
      </w:r>
      <w:r w:rsidRPr="002674FF">
        <w:rPr>
          <w:rFonts w:ascii="Times New Roman" w:hAnsi="Times New Roman" w:cs="Times New Roman"/>
          <w:sz w:val="24"/>
          <w:szCs w:val="24"/>
        </w:rPr>
        <w:t xml:space="preserve"> (2)Mice may be held in cages as single pregnant females to prevent cage mate trauma or overcrowding in the case of harem or trio breeding;</w:t>
      </w:r>
      <w:r w:rsidR="00B6164E">
        <w:rPr>
          <w:rFonts w:ascii="Times New Roman" w:hAnsi="Times New Roman" w:cs="Times New Roman"/>
          <w:sz w:val="24"/>
          <w:szCs w:val="24"/>
          <w:vertAlign w:val="superscript"/>
        </w:rPr>
        <w:t>30</w:t>
      </w:r>
      <w:r w:rsidRPr="002674FF">
        <w:rPr>
          <w:rFonts w:ascii="Times New Roman" w:hAnsi="Times New Roman" w:cs="Times New Roman"/>
          <w:sz w:val="24"/>
          <w:szCs w:val="24"/>
        </w:rPr>
        <w:t xml:space="preserve"> and (3) the occasional finding of singly- housed mice because of the death of all others in the cohort or removal of cage mates at scheduled experimental time points. Minimum enrichment for socially housed mice</w:t>
      </w:r>
      <w:r w:rsidR="009021E0" w:rsidRPr="002674FF">
        <w:rPr>
          <w:rFonts w:ascii="Times New Roman" w:hAnsi="Times New Roman" w:cs="Times New Roman"/>
          <w:sz w:val="24"/>
          <w:szCs w:val="24"/>
        </w:rPr>
        <w:t xml:space="preserve"> consists of</w:t>
      </w:r>
      <w:r w:rsidR="00887F72">
        <w:rPr>
          <w:rFonts w:ascii="Times New Roman" w:hAnsi="Times New Roman" w:cs="Times New Roman"/>
          <w:sz w:val="24"/>
          <w:szCs w:val="24"/>
        </w:rPr>
        <w:t xml:space="preserve"> </w:t>
      </w:r>
      <w:r w:rsidRPr="002674FF">
        <w:rPr>
          <w:rFonts w:ascii="Times New Roman" w:hAnsi="Times New Roman" w:cs="Times New Roman"/>
          <w:sz w:val="24"/>
          <w:szCs w:val="24"/>
        </w:rPr>
        <w:t xml:space="preserve">nesting materials in </w:t>
      </w:r>
      <w:r w:rsidR="00B27FA4" w:rsidRPr="002674FF">
        <w:rPr>
          <w:rFonts w:ascii="Times New Roman" w:hAnsi="Times New Roman" w:cs="Times New Roman"/>
          <w:sz w:val="24"/>
          <w:szCs w:val="24"/>
        </w:rPr>
        <w:t>addition to the regular bedding</w:t>
      </w:r>
      <w:r w:rsidRPr="002674FF">
        <w:rPr>
          <w:rFonts w:ascii="Times New Roman" w:hAnsi="Times New Roman" w:cs="Times New Roman"/>
          <w:sz w:val="24"/>
          <w:szCs w:val="24"/>
        </w:rPr>
        <w:t>.</w:t>
      </w:r>
      <w:r w:rsidR="00B6164E">
        <w:rPr>
          <w:rFonts w:ascii="Times New Roman" w:hAnsi="Times New Roman" w:cs="Times New Roman"/>
          <w:sz w:val="24"/>
          <w:szCs w:val="24"/>
          <w:vertAlign w:val="superscript"/>
        </w:rPr>
        <w:t>17</w:t>
      </w:r>
      <w:r w:rsidRPr="002674FF">
        <w:rPr>
          <w:rFonts w:ascii="Times New Roman" w:hAnsi="Times New Roman" w:cs="Times New Roman"/>
          <w:sz w:val="24"/>
          <w:szCs w:val="24"/>
        </w:rPr>
        <w:t xml:space="preserve"> Minimum enrichment for individually housed mice</w:t>
      </w:r>
      <w:r w:rsidR="009021E0" w:rsidRPr="003A6703">
        <w:rPr>
          <w:rFonts w:ascii="Times New Roman" w:hAnsi="Times New Roman" w:cs="Times New Roman"/>
          <w:sz w:val="24"/>
          <w:szCs w:val="24"/>
        </w:rPr>
        <w:t xml:space="preserve"> consists of</w:t>
      </w:r>
      <w:r w:rsidR="00887F72">
        <w:rPr>
          <w:rFonts w:ascii="Times New Roman" w:hAnsi="Times New Roman" w:cs="Times New Roman"/>
          <w:sz w:val="24"/>
          <w:szCs w:val="24"/>
        </w:rPr>
        <w:t xml:space="preserve"> </w:t>
      </w:r>
      <w:r w:rsidRPr="003A6703">
        <w:rPr>
          <w:rFonts w:ascii="Times New Roman" w:hAnsi="Times New Roman" w:cs="Times New Roman"/>
          <w:sz w:val="24"/>
          <w:szCs w:val="24"/>
        </w:rPr>
        <w:t>extra nesting materials or shelter in addition to regular bedding and regular nesting materials. Options for nesting materials include nestlet pads, shredded paper or o</w:t>
      </w:r>
      <w:r w:rsidR="002A6B03" w:rsidRPr="003A6703">
        <w:rPr>
          <w:rFonts w:ascii="Times New Roman" w:hAnsi="Times New Roman" w:cs="Times New Roman"/>
          <w:sz w:val="24"/>
          <w:szCs w:val="24"/>
        </w:rPr>
        <w:t xml:space="preserve">ther </w:t>
      </w:r>
      <w:r w:rsidR="009021E0" w:rsidRPr="003A6703">
        <w:rPr>
          <w:rFonts w:ascii="Times New Roman" w:hAnsi="Times New Roman" w:cs="Times New Roman"/>
          <w:sz w:val="24"/>
          <w:szCs w:val="24"/>
        </w:rPr>
        <w:t>veterinary-</w:t>
      </w:r>
      <w:r w:rsidR="002A6B03" w:rsidRPr="003A6703">
        <w:rPr>
          <w:rFonts w:ascii="Times New Roman" w:hAnsi="Times New Roman" w:cs="Times New Roman"/>
          <w:sz w:val="24"/>
          <w:szCs w:val="24"/>
        </w:rPr>
        <w:t>approved nesting materials</w:t>
      </w:r>
      <w:r w:rsidRPr="003A6703">
        <w:rPr>
          <w:rFonts w:ascii="Times New Roman" w:hAnsi="Times New Roman" w:cs="Times New Roman"/>
          <w:sz w:val="24"/>
          <w:szCs w:val="24"/>
        </w:rPr>
        <w:t>.</w:t>
      </w:r>
      <w:r w:rsidRPr="003A6703">
        <w:rPr>
          <w:rFonts w:ascii="Times New Roman" w:hAnsi="Times New Roman" w:cs="Times New Roman"/>
          <w:sz w:val="24"/>
          <w:szCs w:val="24"/>
          <w:vertAlign w:val="superscript"/>
        </w:rPr>
        <w:t>5,</w:t>
      </w:r>
      <w:r w:rsidR="00EA1BAB" w:rsidRPr="003A6703">
        <w:rPr>
          <w:rFonts w:ascii="Times New Roman" w:hAnsi="Times New Roman" w:cs="Times New Roman"/>
          <w:sz w:val="24"/>
          <w:szCs w:val="24"/>
          <w:vertAlign w:val="superscript"/>
        </w:rPr>
        <w:t>1</w:t>
      </w:r>
      <w:r w:rsidR="00B6164E">
        <w:rPr>
          <w:rFonts w:ascii="Times New Roman" w:hAnsi="Times New Roman" w:cs="Times New Roman"/>
          <w:sz w:val="24"/>
          <w:szCs w:val="24"/>
          <w:vertAlign w:val="superscript"/>
        </w:rPr>
        <w:t>8</w:t>
      </w:r>
      <w:r w:rsidRPr="003A6703">
        <w:rPr>
          <w:rFonts w:ascii="Times New Roman" w:hAnsi="Times New Roman" w:cs="Times New Roman"/>
          <w:sz w:val="24"/>
          <w:szCs w:val="24"/>
        </w:rPr>
        <w:t xml:space="preserve"> </w:t>
      </w:r>
    </w:p>
    <w:p w14:paraId="3044CFF3" w14:textId="77777777" w:rsidR="000B1F94" w:rsidRPr="003A6703" w:rsidRDefault="000B1F94" w:rsidP="002674FF">
      <w:pPr>
        <w:spacing w:after="0"/>
        <w:jc w:val="both"/>
        <w:rPr>
          <w:rFonts w:ascii="Times New Roman" w:hAnsi="Times New Roman" w:cs="Times New Roman"/>
          <w:sz w:val="24"/>
          <w:szCs w:val="24"/>
        </w:rPr>
      </w:pPr>
    </w:p>
    <w:p w14:paraId="3226E3DC" w14:textId="1D80687A" w:rsidR="00801723" w:rsidRPr="003A6703" w:rsidRDefault="00801723" w:rsidP="002674FF">
      <w:pPr>
        <w:spacing w:after="0"/>
        <w:jc w:val="both"/>
        <w:rPr>
          <w:rFonts w:ascii="Times New Roman" w:hAnsi="Times New Roman" w:cs="Times New Roman"/>
          <w:sz w:val="24"/>
          <w:szCs w:val="24"/>
        </w:rPr>
      </w:pPr>
      <w:r w:rsidRPr="003A6703">
        <w:rPr>
          <w:rFonts w:ascii="Times New Roman" w:hAnsi="Times New Roman" w:cs="Times New Roman"/>
          <w:sz w:val="24"/>
          <w:szCs w:val="24"/>
        </w:rPr>
        <w:t>• Additional Requirements: Other enrichment options for mice include: shelters, tubes, lofts/platforms; gnawing devices (nylon chewing blocks/bones, aspen blocks, manzanita wood sticks), foraging opportunities with laboratory grade diets and running wheels.</w:t>
      </w:r>
      <w:r w:rsidR="00EA1BAB" w:rsidRPr="003A6703">
        <w:rPr>
          <w:rFonts w:ascii="Times New Roman" w:hAnsi="Times New Roman" w:cs="Times New Roman"/>
          <w:sz w:val="24"/>
          <w:szCs w:val="24"/>
          <w:vertAlign w:val="superscript"/>
        </w:rPr>
        <w:t>1</w:t>
      </w:r>
      <w:r w:rsidR="00B6164E">
        <w:rPr>
          <w:rFonts w:ascii="Times New Roman" w:hAnsi="Times New Roman" w:cs="Times New Roman"/>
          <w:sz w:val="24"/>
          <w:szCs w:val="24"/>
          <w:vertAlign w:val="superscript"/>
        </w:rPr>
        <w:t>7</w:t>
      </w:r>
      <w:r w:rsidRPr="003A6703">
        <w:rPr>
          <w:rFonts w:ascii="Times New Roman" w:hAnsi="Times New Roman" w:cs="Times New Roman"/>
          <w:sz w:val="24"/>
          <w:szCs w:val="24"/>
        </w:rPr>
        <w:t xml:space="preserve"> </w:t>
      </w:r>
    </w:p>
    <w:p w14:paraId="659EA5E8" w14:textId="77777777" w:rsidR="003A6703" w:rsidRDefault="003A6703" w:rsidP="002674FF">
      <w:pPr>
        <w:spacing w:after="0"/>
        <w:jc w:val="both"/>
        <w:rPr>
          <w:rFonts w:ascii="Times New Roman" w:hAnsi="Times New Roman" w:cs="Times New Roman"/>
          <w:b/>
          <w:bCs/>
          <w:sz w:val="24"/>
          <w:szCs w:val="24"/>
        </w:rPr>
      </w:pPr>
    </w:p>
    <w:p w14:paraId="19004399" w14:textId="4B82FEDB" w:rsidR="00801723" w:rsidRPr="003A6703" w:rsidRDefault="00801723" w:rsidP="003A6703">
      <w:pPr>
        <w:pStyle w:val="ListParagraph"/>
        <w:numPr>
          <w:ilvl w:val="0"/>
          <w:numId w:val="3"/>
        </w:numPr>
        <w:spacing w:after="0"/>
        <w:jc w:val="both"/>
        <w:rPr>
          <w:rFonts w:ascii="Times New Roman" w:hAnsi="Times New Roman" w:cs="Times New Roman"/>
          <w:sz w:val="24"/>
          <w:szCs w:val="24"/>
        </w:rPr>
      </w:pPr>
      <w:r w:rsidRPr="003A6703">
        <w:rPr>
          <w:rFonts w:ascii="Times New Roman" w:hAnsi="Times New Roman" w:cs="Times New Roman"/>
          <w:b/>
          <w:bCs/>
          <w:sz w:val="24"/>
          <w:szCs w:val="24"/>
        </w:rPr>
        <w:t xml:space="preserve">Rats: </w:t>
      </w:r>
    </w:p>
    <w:p w14:paraId="754C75FF" w14:textId="77777777" w:rsidR="003A6703" w:rsidRDefault="003A6703" w:rsidP="002674FF">
      <w:pPr>
        <w:spacing w:after="0"/>
        <w:jc w:val="both"/>
        <w:rPr>
          <w:rFonts w:ascii="Times New Roman" w:hAnsi="Times New Roman" w:cs="Times New Roman"/>
          <w:sz w:val="24"/>
          <w:szCs w:val="24"/>
        </w:rPr>
      </w:pPr>
    </w:p>
    <w:p w14:paraId="3A2DF270" w14:textId="34CF1F34" w:rsidR="00801723" w:rsidRDefault="00801723" w:rsidP="002674FF">
      <w:pPr>
        <w:spacing w:after="0"/>
        <w:jc w:val="both"/>
        <w:rPr>
          <w:rFonts w:ascii="Times New Roman" w:hAnsi="Times New Roman" w:cs="Times New Roman"/>
          <w:sz w:val="24"/>
          <w:szCs w:val="24"/>
        </w:rPr>
      </w:pPr>
      <w:r w:rsidRPr="003A6703">
        <w:rPr>
          <w:rFonts w:ascii="Times New Roman" w:hAnsi="Times New Roman" w:cs="Times New Roman"/>
          <w:sz w:val="24"/>
          <w:szCs w:val="24"/>
        </w:rPr>
        <w:t>Minimal Requirements: Rats must be socially housed unless otherwise approved by the IACUC.</w:t>
      </w:r>
      <w:r w:rsidRPr="003A6703">
        <w:rPr>
          <w:rFonts w:ascii="Times New Roman" w:hAnsi="Times New Roman" w:cs="Times New Roman"/>
          <w:sz w:val="24"/>
          <w:szCs w:val="24"/>
          <w:vertAlign w:val="superscript"/>
        </w:rPr>
        <w:t xml:space="preserve">3, </w:t>
      </w:r>
      <w:r w:rsidR="00EA1BAB" w:rsidRPr="003A6703">
        <w:rPr>
          <w:rFonts w:ascii="Times New Roman" w:hAnsi="Times New Roman" w:cs="Times New Roman"/>
          <w:sz w:val="24"/>
          <w:szCs w:val="24"/>
          <w:vertAlign w:val="superscript"/>
        </w:rPr>
        <w:t>1</w:t>
      </w:r>
      <w:r w:rsidR="00B6164E">
        <w:rPr>
          <w:rFonts w:ascii="Times New Roman" w:hAnsi="Times New Roman" w:cs="Times New Roman"/>
          <w:sz w:val="24"/>
          <w:szCs w:val="24"/>
          <w:vertAlign w:val="superscript"/>
        </w:rPr>
        <w:t>7</w:t>
      </w:r>
      <w:r w:rsidRPr="003A6703">
        <w:rPr>
          <w:rFonts w:ascii="Times New Roman" w:hAnsi="Times New Roman" w:cs="Times New Roman"/>
          <w:sz w:val="24"/>
          <w:szCs w:val="24"/>
          <w:vertAlign w:val="superscript"/>
        </w:rPr>
        <w:t xml:space="preserve">, </w:t>
      </w:r>
      <w:r w:rsidR="00EA1BAB" w:rsidRPr="003A6703">
        <w:rPr>
          <w:rFonts w:ascii="Times New Roman" w:hAnsi="Times New Roman" w:cs="Times New Roman"/>
          <w:sz w:val="24"/>
          <w:szCs w:val="24"/>
          <w:vertAlign w:val="superscript"/>
        </w:rPr>
        <w:t>1</w:t>
      </w:r>
      <w:r w:rsidR="00B6164E">
        <w:rPr>
          <w:rFonts w:ascii="Times New Roman" w:hAnsi="Times New Roman" w:cs="Times New Roman"/>
          <w:sz w:val="24"/>
          <w:szCs w:val="24"/>
          <w:vertAlign w:val="superscript"/>
        </w:rPr>
        <w:t>9</w:t>
      </w:r>
      <w:r w:rsidRPr="003A6703">
        <w:rPr>
          <w:rFonts w:ascii="Times New Roman" w:hAnsi="Times New Roman" w:cs="Times New Roman"/>
          <w:sz w:val="24"/>
          <w:szCs w:val="24"/>
          <w:vertAlign w:val="superscript"/>
        </w:rPr>
        <w:t>-</w:t>
      </w:r>
      <w:r w:rsidR="00B6164E">
        <w:rPr>
          <w:rFonts w:ascii="Times New Roman" w:hAnsi="Times New Roman" w:cs="Times New Roman"/>
          <w:sz w:val="24"/>
          <w:szCs w:val="24"/>
          <w:vertAlign w:val="superscript"/>
        </w:rPr>
        <w:t>21</w:t>
      </w:r>
      <w:r w:rsidRPr="003A6703">
        <w:rPr>
          <w:rFonts w:ascii="Times New Roman" w:hAnsi="Times New Roman" w:cs="Times New Roman"/>
          <w:sz w:val="24"/>
          <w:szCs w:val="24"/>
        </w:rPr>
        <w:t xml:space="preserve"> However, the following exceptions may apply; (1) socially incompatible animals, such as in the case of sexually-mature, unfamiliar males (2) pregnant females (3) the occasional finding of singly- housed rats because of the death of all others in the cohort or removal of cage mates at scheduled experimental time points. </w:t>
      </w:r>
      <w:r w:rsidR="00C3675D">
        <w:rPr>
          <w:rFonts w:ascii="Times New Roman" w:hAnsi="Times New Roman" w:cs="Times New Roman"/>
          <w:sz w:val="24"/>
          <w:szCs w:val="24"/>
        </w:rPr>
        <w:t xml:space="preserve">Care must be taken to ensure that aged rats on </w:t>
      </w:r>
      <w:r w:rsidR="00CB2DE3">
        <w:rPr>
          <w:rFonts w:ascii="Times New Roman" w:hAnsi="Times New Roman" w:cs="Times New Roman"/>
          <w:i/>
          <w:sz w:val="24"/>
          <w:szCs w:val="24"/>
        </w:rPr>
        <w:t>ad-lib</w:t>
      </w:r>
      <w:r w:rsidR="00C3675D">
        <w:rPr>
          <w:rFonts w:ascii="Times New Roman" w:hAnsi="Times New Roman" w:cs="Times New Roman"/>
          <w:sz w:val="24"/>
          <w:szCs w:val="24"/>
        </w:rPr>
        <w:t xml:space="preserve"> diet have sufficient cage floor space based on body weight and animal number.  </w:t>
      </w:r>
      <w:r w:rsidR="0029490A">
        <w:rPr>
          <w:rFonts w:ascii="Times New Roman" w:hAnsi="Times New Roman" w:cs="Times New Roman"/>
          <w:sz w:val="24"/>
          <w:szCs w:val="24"/>
        </w:rPr>
        <w:t>Please reference the Guide for cage space requirements.</w:t>
      </w:r>
      <w:r w:rsidR="00B6164E">
        <w:rPr>
          <w:rFonts w:ascii="Times New Roman" w:hAnsi="Times New Roman" w:cs="Times New Roman"/>
          <w:sz w:val="24"/>
          <w:szCs w:val="24"/>
          <w:vertAlign w:val="superscript"/>
        </w:rPr>
        <w:t>2</w:t>
      </w:r>
      <w:r w:rsidR="0029490A">
        <w:rPr>
          <w:rFonts w:ascii="Times New Roman" w:hAnsi="Times New Roman" w:cs="Times New Roman"/>
          <w:sz w:val="24"/>
          <w:szCs w:val="24"/>
        </w:rPr>
        <w:t xml:space="preserve"> </w:t>
      </w:r>
      <w:r w:rsidRPr="00C3675D">
        <w:rPr>
          <w:rFonts w:ascii="Times New Roman" w:hAnsi="Times New Roman" w:cs="Times New Roman"/>
          <w:sz w:val="24"/>
          <w:szCs w:val="24"/>
        </w:rPr>
        <w:t>The</w:t>
      </w:r>
      <w:r w:rsidRPr="003A6703">
        <w:rPr>
          <w:rFonts w:ascii="Times New Roman" w:hAnsi="Times New Roman" w:cs="Times New Roman"/>
          <w:sz w:val="24"/>
          <w:szCs w:val="24"/>
        </w:rPr>
        <w:t xml:space="preserve"> minimum enrichment for an individually housed rat is to provide shelter and/or nesting material</w:t>
      </w:r>
      <w:r w:rsidRPr="003A6703">
        <w:rPr>
          <w:rFonts w:ascii="Times New Roman" w:hAnsi="Times New Roman" w:cs="Times New Roman"/>
          <w:sz w:val="24"/>
          <w:szCs w:val="24"/>
          <w:vertAlign w:val="superscript"/>
        </w:rPr>
        <w:t>5,</w:t>
      </w:r>
      <w:r w:rsidR="00EA1BAB" w:rsidRPr="003A6703">
        <w:rPr>
          <w:rFonts w:ascii="Times New Roman" w:hAnsi="Times New Roman" w:cs="Times New Roman"/>
          <w:sz w:val="24"/>
          <w:szCs w:val="24"/>
          <w:vertAlign w:val="superscript"/>
        </w:rPr>
        <w:t>1</w:t>
      </w:r>
      <w:r w:rsidR="00D746FA">
        <w:rPr>
          <w:rFonts w:ascii="Times New Roman" w:hAnsi="Times New Roman" w:cs="Times New Roman"/>
          <w:sz w:val="24"/>
          <w:szCs w:val="24"/>
          <w:vertAlign w:val="superscript"/>
        </w:rPr>
        <w:t>8</w:t>
      </w:r>
      <w:r w:rsidRPr="003A6703">
        <w:rPr>
          <w:rFonts w:ascii="Times New Roman" w:hAnsi="Times New Roman" w:cs="Times New Roman"/>
          <w:sz w:val="24"/>
          <w:szCs w:val="24"/>
          <w:vertAlign w:val="superscript"/>
        </w:rPr>
        <w:t xml:space="preserve">, </w:t>
      </w:r>
      <w:r w:rsidR="00EA1BAB" w:rsidRPr="003A6703">
        <w:rPr>
          <w:rFonts w:ascii="Times New Roman" w:hAnsi="Times New Roman" w:cs="Times New Roman"/>
          <w:sz w:val="24"/>
          <w:szCs w:val="24"/>
          <w:vertAlign w:val="superscript"/>
        </w:rPr>
        <w:t>17</w:t>
      </w:r>
      <w:r w:rsidRPr="003A6703">
        <w:rPr>
          <w:rFonts w:ascii="Times New Roman" w:hAnsi="Times New Roman" w:cs="Times New Roman"/>
          <w:sz w:val="24"/>
          <w:szCs w:val="24"/>
          <w:vertAlign w:val="superscript"/>
        </w:rPr>
        <w:t>-3</w:t>
      </w:r>
      <w:r w:rsidR="00D746FA">
        <w:rPr>
          <w:rFonts w:ascii="Times New Roman" w:hAnsi="Times New Roman" w:cs="Times New Roman"/>
          <w:sz w:val="24"/>
          <w:szCs w:val="24"/>
          <w:vertAlign w:val="superscript"/>
        </w:rPr>
        <w:t>0</w:t>
      </w:r>
      <w:r w:rsidR="00B27FA4" w:rsidRPr="003A6703">
        <w:rPr>
          <w:rFonts w:ascii="Times New Roman" w:hAnsi="Times New Roman" w:cs="Times New Roman"/>
          <w:sz w:val="24"/>
          <w:szCs w:val="24"/>
        </w:rPr>
        <w:t xml:space="preserve"> </w:t>
      </w:r>
      <w:r w:rsidRPr="003A6703">
        <w:rPr>
          <w:rFonts w:ascii="Times New Roman" w:hAnsi="Times New Roman" w:cs="Times New Roman"/>
          <w:sz w:val="24"/>
          <w:szCs w:val="24"/>
        </w:rPr>
        <w:t>Tunnels, sections of PVC pipe, some type of nesting material</w:t>
      </w:r>
      <w:r w:rsidR="00EA1BAB" w:rsidRPr="003A6703">
        <w:rPr>
          <w:rFonts w:ascii="Times New Roman" w:hAnsi="Times New Roman" w:cs="Times New Roman"/>
          <w:sz w:val="24"/>
          <w:szCs w:val="24"/>
          <w:vertAlign w:val="superscript"/>
        </w:rPr>
        <w:t>2</w:t>
      </w:r>
      <w:r w:rsidR="00D746FA">
        <w:rPr>
          <w:rFonts w:ascii="Times New Roman" w:hAnsi="Times New Roman" w:cs="Times New Roman"/>
          <w:sz w:val="24"/>
          <w:szCs w:val="24"/>
          <w:vertAlign w:val="superscript"/>
        </w:rPr>
        <w:t>5</w:t>
      </w:r>
      <w:r w:rsidRPr="003A6703">
        <w:rPr>
          <w:rFonts w:ascii="Times New Roman" w:hAnsi="Times New Roman" w:cs="Times New Roman"/>
          <w:sz w:val="24"/>
          <w:szCs w:val="24"/>
        </w:rPr>
        <w:t xml:space="preserve"> or shelters best serve this purpose. The quantity of the nesting material must be enough to cover the entire individual. When supplemented with nesting material, rats prefer long-fiber materials such as crinkled paper over nesting materials such as compressed cotton square</w:t>
      </w:r>
      <w:r w:rsidR="00025C73" w:rsidRPr="003A6703">
        <w:rPr>
          <w:rFonts w:ascii="Times New Roman" w:hAnsi="Times New Roman" w:cs="Times New Roman"/>
          <w:sz w:val="24"/>
          <w:szCs w:val="24"/>
        </w:rPr>
        <w:t>s</w:t>
      </w:r>
      <w:r w:rsidRPr="003A6703">
        <w:rPr>
          <w:rFonts w:ascii="Times New Roman" w:hAnsi="Times New Roman" w:cs="Times New Roman"/>
          <w:sz w:val="24"/>
          <w:szCs w:val="24"/>
        </w:rPr>
        <w:t>.</w:t>
      </w:r>
      <w:r w:rsidR="00D746FA">
        <w:rPr>
          <w:rFonts w:ascii="Times New Roman" w:hAnsi="Times New Roman" w:cs="Times New Roman"/>
          <w:sz w:val="24"/>
          <w:szCs w:val="24"/>
          <w:vertAlign w:val="superscript"/>
        </w:rPr>
        <w:t>23</w:t>
      </w:r>
      <w:r w:rsidRPr="003A6703">
        <w:rPr>
          <w:rFonts w:ascii="Times New Roman" w:hAnsi="Times New Roman" w:cs="Times New Roman"/>
          <w:sz w:val="24"/>
          <w:szCs w:val="24"/>
        </w:rPr>
        <w:t xml:space="preserve"> </w:t>
      </w:r>
    </w:p>
    <w:p w14:paraId="1843E0AB" w14:textId="77777777" w:rsidR="00C3675D" w:rsidRPr="003A6703" w:rsidRDefault="00C3675D" w:rsidP="002674FF">
      <w:pPr>
        <w:spacing w:after="0"/>
        <w:jc w:val="both"/>
        <w:rPr>
          <w:rFonts w:ascii="Times New Roman" w:hAnsi="Times New Roman" w:cs="Times New Roman"/>
          <w:sz w:val="24"/>
          <w:szCs w:val="24"/>
        </w:rPr>
      </w:pPr>
    </w:p>
    <w:p w14:paraId="0FBA92D3" w14:textId="2906961E" w:rsidR="00801723" w:rsidRDefault="00801723" w:rsidP="002674FF">
      <w:pPr>
        <w:spacing w:after="0"/>
        <w:jc w:val="both"/>
        <w:rPr>
          <w:rFonts w:ascii="Times New Roman" w:hAnsi="Times New Roman" w:cs="Times New Roman"/>
          <w:sz w:val="24"/>
          <w:szCs w:val="24"/>
        </w:rPr>
      </w:pPr>
      <w:r w:rsidRPr="003A6703">
        <w:rPr>
          <w:rFonts w:ascii="Times New Roman" w:hAnsi="Times New Roman" w:cs="Times New Roman"/>
          <w:sz w:val="24"/>
          <w:szCs w:val="24"/>
        </w:rPr>
        <w:t>Additional Recommendations:</w:t>
      </w:r>
      <w:r w:rsidR="00F950EB" w:rsidRPr="003A6703">
        <w:rPr>
          <w:rFonts w:ascii="Times New Roman" w:hAnsi="Times New Roman" w:cs="Times New Roman"/>
          <w:sz w:val="24"/>
          <w:szCs w:val="24"/>
        </w:rPr>
        <w:t xml:space="preserve"> </w:t>
      </w:r>
      <w:r w:rsidRPr="003A6703">
        <w:rPr>
          <w:rFonts w:ascii="Times New Roman" w:hAnsi="Times New Roman" w:cs="Times New Roman"/>
          <w:sz w:val="24"/>
          <w:szCs w:val="24"/>
        </w:rPr>
        <w:t>As rats are highly adaptable and readily acclimate to human handling and research procedures, acclimation and handling programs may be beneficial and should be considered.</w:t>
      </w:r>
      <w:r w:rsidR="00D746FA">
        <w:rPr>
          <w:rFonts w:ascii="Times New Roman" w:hAnsi="Times New Roman" w:cs="Times New Roman"/>
          <w:sz w:val="24"/>
          <w:szCs w:val="24"/>
          <w:vertAlign w:val="superscript"/>
        </w:rPr>
        <w:t>28</w:t>
      </w:r>
      <w:r w:rsidRPr="003A6703">
        <w:rPr>
          <w:rFonts w:ascii="Times New Roman" w:hAnsi="Times New Roman" w:cs="Times New Roman"/>
          <w:sz w:val="24"/>
          <w:szCs w:val="24"/>
        </w:rPr>
        <w:t xml:space="preserve"> Some research procedures may qualify as positive human animal interaction. Shelter and nesting material as described above can also be used for socially housed animals, provided it still allows </w:t>
      </w:r>
      <w:r w:rsidR="00CB2DE3" w:rsidRPr="003A6703">
        <w:rPr>
          <w:rFonts w:ascii="Times New Roman" w:hAnsi="Times New Roman" w:cs="Times New Roman"/>
          <w:sz w:val="24"/>
          <w:szCs w:val="24"/>
        </w:rPr>
        <w:t>animals</w:t>
      </w:r>
      <w:r w:rsidRPr="003A6703">
        <w:rPr>
          <w:rFonts w:ascii="Times New Roman" w:hAnsi="Times New Roman" w:cs="Times New Roman"/>
          <w:sz w:val="24"/>
          <w:szCs w:val="24"/>
        </w:rPr>
        <w:t xml:space="preserve"> to move normally.</w:t>
      </w:r>
      <w:r w:rsidR="00B27FA4" w:rsidRPr="003A6703">
        <w:rPr>
          <w:rFonts w:ascii="Times New Roman" w:hAnsi="Times New Roman" w:cs="Times New Roman"/>
          <w:sz w:val="24"/>
          <w:szCs w:val="24"/>
        </w:rPr>
        <w:t xml:space="preserve"> </w:t>
      </w:r>
      <w:r w:rsidRPr="003A6703">
        <w:rPr>
          <w:rFonts w:ascii="Times New Roman" w:hAnsi="Times New Roman" w:cs="Times New Roman"/>
          <w:sz w:val="24"/>
          <w:szCs w:val="24"/>
        </w:rPr>
        <w:t>Other enrichment options for rats include increasing cage complexity by using lofts/platforms gnawing devices (nylon chewing blocks/bones, aspen blocks, manzanita wood sticks), foraging opportunities with laboratory grade diets,</w:t>
      </w:r>
      <w:r w:rsidR="00FC4B79" w:rsidRPr="003A6703">
        <w:rPr>
          <w:rFonts w:ascii="Times New Roman" w:hAnsi="Times New Roman" w:cs="Times New Roman"/>
          <w:sz w:val="24"/>
          <w:szCs w:val="24"/>
          <w:vertAlign w:val="superscript"/>
        </w:rPr>
        <w:t>2</w:t>
      </w:r>
      <w:r w:rsidR="00D746FA">
        <w:rPr>
          <w:rFonts w:ascii="Times New Roman" w:hAnsi="Times New Roman" w:cs="Times New Roman"/>
          <w:sz w:val="24"/>
          <w:szCs w:val="24"/>
          <w:vertAlign w:val="superscript"/>
        </w:rPr>
        <w:t>9</w:t>
      </w:r>
      <w:r w:rsidRPr="003A6703">
        <w:rPr>
          <w:rFonts w:ascii="Times New Roman" w:hAnsi="Times New Roman" w:cs="Times New Roman"/>
          <w:sz w:val="24"/>
          <w:szCs w:val="24"/>
        </w:rPr>
        <w:t xml:space="preserve"> and positive human-animal interaction and training.</w:t>
      </w:r>
      <w:r w:rsidR="00FC4B79" w:rsidRPr="003A6703">
        <w:rPr>
          <w:rFonts w:ascii="Times New Roman" w:hAnsi="Times New Roman" w:cs="Times New Roman"/>
          <w:sz w:val="24"/>
          <w:szCs w:val="24"/>
          <w:vertAlign w:val="superscript"/>
        </w:rPr>
        <w:t>2</w:t>
      </w:r>
      <w:r w:rsidR="00D746FA">
        <w:rPr>
          <w:rFonts w:ascii="Times New Roman" w:hAnsi="Times New Roman" w:cs="Times New Roman"/>
          <w:sz w:val="24"/>
          <w:szCs w:val="24"/>
          <w:vertAlign w:val="superscript"/>
        </w:rPr>
        <w:t>8</w:t>
      </w:r>
      <w:r w:rsidRPr="003A6703">
        <w:rPr>
          <w:rFonts w:ascii="Times New Roman" w:hAnsi="Times New Roman" w:cs="Times New Roman"/>
          <w:sz w:val="24"/>
          <w:szCs w:val="24"/>
        </w:rPr>
        <w:t xml:space="preserve"> </w:t>
      </w:r>
    </w:p>
    <w:p w14:paraId="6EDD3798" w14:textId="70DAB719" w:rsidR="000B1F94" w:rsidRDefault="000B1F94" w:rsidP="002674FF">
      <w:pPr>
        <w:spacing w:after="0"/>
        <w:jc w:val="both"/>
        <w:rPr>
          <w:rFonts w:ascii="Times New Roman" w:hAnsi="Times New Roman" w:cs="Times New Roman"/>
          <w:sz w:val="24"/>
          <w:szCs w:val="24"/>
        </w:rPr>
      </w:pPr>
    </w:p>
    <w:p w14:paraId="11AF2575" w14:textId="77777777" w:rsidR="0019566A" w:rsidRPr="002674FF" w:rsidRDefault="0019566A" w:rsidP="002674FF">
      <w:pPr>
        <w:spacing w:after="0"/>
        <w:jc w:val="both"/>
        <w:rPr>
          <w:rFonts w:ascii="Times New Roman" w:hAnsi="Times New Roman" w:cs="Times New Roman"/>
          <w:sz w:val="24"/>
          <w:szCs w:val="24"/>
        </w:rPr>
      </w:pPr>
    </w:p>
    <w:p w14:paraId="13E04CB0" w14:textId="70CA61EB" w:rsidR="00801723" w:rsidRDefault="000B1F94" w:rsidP="002674FF">
      <w:pPr>
        <w:spacing w:after="0"/>
        <w:jc w:val="both"/>
        <w:rPr>
          <w:rFonts w:ascii="Times New Roman" w:hAnsi="Times New Roman" w:cs="Times New Roman"/>
          <w:b/>
          <w:bCs/>
          <w:sz w:val="24"/>
          <w:szCs w:val="24"/>
        </w:rPr>
      </w:pPr>
      <w:r>
        <w:rPr>
          <w:rFonts w:ascii="Times New Roman" w:hAnsi="Times New Roman" w:cs="Times New Roman"/>
          <w:b/>
          <w:bCs/>
          <w:sz w:val="24"/>
          <w:szCs w:val="24"/>
        </w:rPr>
        <w:t>VI.</w:t>
      </w:r>
      <w:r>
        <w:rPr>
          <w:rFonts w:ascii="Times New Roman" w:hAnsi="Times New Roman" w:cs="Times New Roman"/>
          <w:b/>
          <w:bCs/>
          <w:sz w:val="24"/>
          <w:szCs w:val="24"/>
        </w:rPr>
        <w:tab/>
      </w:r>
      <w:r w:rsidR="00801723" w:rsidRPr="002674FF">
        <w:rPr>
          <w:rFonts w:ascii="Times New Roman" w:hAnsi="Times New Roman" w:cs="Times New Roman"/>
          <w:b/>
          <w:bCs/>
          <w:sz w:val="24"/>
          <w:szCs w:val="24"/>
        </w:rPr>
        <w:t xml:space="preserve">REFERENCES </w:t>
      </w:r>
    </w:p>
    <w:p w14:paraId="1F1B5AF3" w14:textId="77777777" w:rsidR="00190638" w:rsidRPr="002674FF" w:rsidRDefault="00190638" w:rsidP="002674FF">
      <w:pPr>
        <w:spacing w:after="0"/>
        <w:jc w:val="both"/>
        <w:rPr>
          <w:rFonts w:ascii="Times New Roman" w:hAnsi="Times New Roman" w:cs="Times New Roman"/>
          <w:sz w:val="24"/>
          <w:szCs w:val="24"/>
        </w:rPr>
      </w:pPr>
    </w:p>
    <w:p w14:paraId="1EEAC346" w14:textId="77777777" w:rsidR="00801723" w:rsidRPr="002674FF" w:rsidRDefault="00801723" w:rsidP="006D4BFF">
      <w:pPr>
        <w:spacing w:after="0"/>
        <w:jc w:val="both"/>
        <w:rPr>
          <w:rFonts w:ascii="Times New Roman" w:hAnsi="Times New Roman" w:cs="Times New Roman"/>
          <w:sz w:val="24"/>
          <w:szCs w:val="24"/>
        </w:rPr>
      </w:pPr>
      <w:r w:rsidRPr="002674FF">
        <w:rPr>
          <w:rFonts w:ascii="Times New Roman" w:hAnsi="Times New Roman" w:cs="Times New Roman"/>
          <w:b/>
          <w:bCs/>
          <w:sz w:val="24"/>
          <w:szCs w:val="24"/>
        </w:rPr>
        <w:t xml:space="preserve">1. </w:t>
      </w:r>
      <w:r w:rsidRPr="002674FF">
        <w:rPr>
          <w:rFonts w:ascii="Times New Roman" w:hAnsi="Times New Roman" w:cs="Times New Roman"/>
          <w:sz w:val="24"/>
          <w:szCs w:val="24"/>
        </w:rPr>
        <w:t xml:space="preserve">Garner J. P. 2005. Stereotypes and other abnormal repetitive behaviors: Potential impact on validity, reliability, and replicability of scientific outcomes. ILAR J 46(2): 106-17. </w:t>
      </w:r>
    </w:p>
    <w:p w14:paraId="2F5204E9" w14:textId="77777777" w:rsidR="00801723" w:rsidRPr="003A6703" w:rsidRDefault="00801723" w:rsidP="006D4BFF">
      <w:pPr>
        <w:spacing w:after="0"/>
        <w:jc w:val="both"/>
        <w:rPr>
          <w:rFonts w:ascii="Times New Roman" w:hAnsi="Times New Roman" w:cs="Times New Roman"/>
          <w:sz w:val="24"/>
          <w:szCs w:val="24"/>
        </w:rPr>
      </w:pPr>
      <w:r w:rsidRPr="002674FF">
        <w:rPr>
          <w:rFonts w:ascii="Times New Roman" w:hAnsi="Times New Roman" w:cs="Times New Roman"/>
          <w:b/>
          <w:bCs/>
          <w:sz w:val="24"/>
          <w:szCs w:val="24"/>
        </w:rPr>
        <w:t xml:space="preserve">2. </w:t>
      </w:r>
      <w:r w:rsidRPr="002674FF">
        <w:rPr>
          <w:rFonts w:ascii="Times New Roman" w:hAnsi="Times New Roman" w:cs="Times New Roman"/>
          <w:sz w:val="24"/>
          <w:szCs w:val="24"/>
        </w:rPr>
        <w:t>Institute for Laboratory Animal Research (2011). The Guide for the Care and Use of Laboratory Animals, 8th edition. National Research Council,W</w:t>
      </w:r>
      <w:r w:rsidRPr="003A6703">
        <w:rPr>
          <w:rFonts w:ascii="Times New Roman" w:hAnsi="Times New Roman" w:cs="Times New Roman"/>
          <w:sz w:val="24"/>
          <w:szCs w:val="24"/>
        </w:rPr>
        <w:t xml:space="preserve">ashington, DC. </w:t>
      </w:r>
    </w:p>
    <w:p w14:paraId="7893261F" w14:textId="77777777" w:rsidR="00801723" w:rsidRPr="003A6703" w:rsidRDefault="00801723" w:rsidP="006D4BFF">
      <w:pPr>
        <w:spacing w:after="0"/>
        <w:jc w:val="both"/>
        <w:rPr>
          <w:rFonts w:ascii="Times New Roman" w:hAnsi="Times New Roman" w:cs="Times New Roman"/>
          <w:sz w:val="24"/>
          <w:szCs w:val="24"/>
        </w:rPr>
      </w:pPr>
      <w:r w:rsidRPr="003A6703">
        <w:rPr>
          <w:rFonts w:ascii="Times New Roman" w:hAnsi="Times New Roman" w:cs="Times New Roman"/>
          <w:b/>
          <w:bCs/>
          <w:sz w:val="24"/>
          <w:szCs w:val="24"/>
        </w:rPr>
        <w:t xml:space="preserve">3. </w:t>
      </w:r>
      <w:r w:rsidRPr="003A6703">
        <w:rPr>
          <w:rFonts w:ascii="Times New Roman" w:hAnsi="Times New Roman" w:cs="Times New Roman"/>
          <w:sz w:val="24"/>
          <w:szCs w:val="24"/>
        </w:rPr>
        <w:t xml:space="preserve">Baumans V. 2005. Environmental enrichment for laboratory rodents and rabbits: Requirements of rodents, rabbits and research. ILAR J 46(2): 162-70. </w:t>
      </w:r>
    </w:p>
    <w:p w14:paraId="402A7E67" w14:textId="77777777" w:rsidR="00801723" w:rsidRPr="003A6703" w:rsidRDefault="00801723" w:rsidP="006D4BFF">
      <w:pPr>
        <w:spacing w:after="0"/>
        <w:jc w:val="both"/>
        <w:rPr>
          <w:rFonts w:ascii="Times New Roman" w:hAnsi="Times New Roman" w:cs="Times New Roman"/>
          <w:sz w:val="24"/>
          <w:szCs w:val="24"/>
        </w:rPr>
      </w:pPr>
      <w:r w:rsidRPr="003A6703">
        <w:rPr>
          <w:rFonts w:ascii="Times New Roman" w:hAnsi="Times New Roman" w:cs="Times New Roman"/>
          <w:b/>
          <w:bCs/>
          <w:sz w:val="24"/>
          <w:szCs w:val="24"/>
        </w:rPr>
        <w:t xml:space="preserve">4. </w:t>
      </w:r>
      <w:r w:rsidRPr="003A6703">
        <w:rPr>
          <w:rFonts w:ascii="Times New Roman" w:hAnsi="Times New Roman" w:cs="Times New Roman"/>
          <w:sz w:val="24"/>
          <w:szCs w:val="24"/>
        </w:rPr>
        <w:t xml:space="preserve">Benefiel A. C., Dong W. K., and W. T. Greenough. 2005. Mandatory “enriched” housing of laboratory animals: The need for evidence-based evaluation. ILAR J 46(2): 95-105. </w:t>
      </w:r>
    </w:p>
    <w:p w14:paraId="39401B19" w14:textId="77777777" w:rsidR="00801723" w:rsidRPr="003A6703" w:rsidRDefault="00801723" w:rsidP="006D4BFF">
      <w:pPr>
        <w:spacing w:after="0"/>
        <w:jc w:val="both"/>
        <w:rPr>
          <w:rFonts w:ascii="Times New Roman" w:hAnsi="Times New Roman" w:cs="Times New Roman"/>
          <w:sz w:val="24"/>
          <w:szCs w:val="24"/>
        </w:rPr>
      </w:pPr>
      <w:r w:rsidRPr="003A6703">
        <w:rPr>
          <w:rFonts w:ascii="Times New Roman" w:hAnsi="Times New Roman" w:cs="Times New Roman"/>
          <w:b/>
          <w:bCs/>
          <w:sz w:val="24"/>
          <w:szCs w:val="24"/>
        </w:rPr>
        <w:t xml:space="preserve">5. </w:t>
      </w:r>
      <w:r w:rsidRPr="003A6703">
        <w:rPr>
          <w:rFonts w:ascii="Times New Roman" w:hAnsi="Times New Roman" w:cs="Times New Roman"/>
          <w:sz w:val="24"/>
          <w:szCs w:val="24"/>
        </w:rPr>
        <w:t xml:space="preserve">Hutchinson E., Avery A. and S. VandeWoude. 2005. Environmental enrichment for laboratory rodents. ILAR J 46(2): 148-61. </w:t>
      </w:r>
    </w:p>
    <w:p w14:paraId="6B5C5436" w14:textId="77777777" w:rsidR="00801723" w:rsidRPr="003A6703" w:rsidRDefault="00801723" w:rsidP="006D4BFF">
      <w:pPr>
        <w:spacing w:after="0"/>
        <w:jc w:val="both"/>
        <w:rPr>
          <w:rFonts w:ascii="Times New Roman" w:hAnsi="Times New Roman" w:cs="Times New Roman"/>
          <w:sz w:val="24"/>
          <w:szCs w:val="24"/>
        </w:rPr>
      </w:pPr>
      <w:r w:rsidRPr="003A6703">
        <w:rPr>
          <w:rFonts w:ascii="Times New Roman" w:hAnsi="Times New Roman" w:cs="Times New Roman"/>
          <w:b/>
          <w:bCs/>
          <w:sz w:val="24"/>
          <w:szCs w:val="24"/>
        </w:rPr>
        <w:t xml:space="preserve">6. </w:t>
      </w:r>
      <w:r w:rsidRPr="003A6703">
        <w:rPr>
          <w:rFonts w:ascii="Times New Roman" w:hAnsi="Times New Roman" w:cs="Times New Roman"/>
          <w:sz w:val="24"/>
          <w:szCs w:val="24"/>
        </w:rPr>
        <w:t xml:space="preserve">Weed J. L., and J. M. Raber. 2005. Balancing animal research with animal well-being: Establishment of goals and harmonization of approaches ILAR J 46(2): 118-28. </w:t>
      </w:r>
    </w:p>
    <w:p w14:paraId="50179C6B" w14:textId="77777777" w:rsidR="00801723" w:rsidRPr="003A6703" w:rsidRDefault="00801723" w:rsidP="006D4BFF">
      <w:pPr>
        <w:spacing w:after="0"/>
        <w:jc w:val="both"/>
        <w:rPr>
          <w:rFonts w:ascii="Times New Roman" w:hAnsi="Times New Roman" w:cs="Times New Roman"/>
          <w:sz w:val="24"/>
          <w:szCs w:val="24"/>
        </w:rPr>
      </w:pPr>
      <w:r w:rsidRPr="003A6703">
        <w:rPr>
          <w:rFonts w:ascii="Times New Roman" w:hAnsi="Times New Roman" w:cs="Times New Roman"/>
          <w:b/>
          <w:bCs/>
          <w:sz w:val="24"/>
          <w:szCs w:val="24"/>
        </w:rPr>
        <w:t xml:space="preserve">7. </w:t>
      </w:r>
      <w:r w:rsidRPr="003A6703">
        <w:rPr>
          <w:rFonts w:ascii="Times New Roman" w:hAnsi="Times New Roman" w:cs="Times New Roman"/>
          <w:sz w:val="24"/>
          <w:szCs w:val="24"/>
        </w:rPr>
        <w:t xml:space="preserve">Sheperdson, D.J.,Mellen, J.D., and Hutchins M. 1998. Second Nature, Environmental Enrichment for Captive Animals, Smithsonian Institute Press,Washington and London. </w:t>
      </w:r>
    </w:p>
    <w:p w14:paraId="34D89801" w14:textId="77777777" w:rsidR="00801723" w:rsidRPr="003A6703" w:rsidRDefault="00801723" w:rsidP="006D4BFF">
      <w:pPr>
        <w:spacing w:after="0"/>
        <w:jc w:val="both"/>
        <w:rPr>
          <w:rFonts w:ascii="Times New Roman" w:hAnsi="Times New Roman" w:cs="Times New Roman"/>
          <w:sz w:val="24"/>
          <w:szCs w:val="24"/>
        </w:rPr>
      </w:pPr>
      <w:r w:rsidRPr="003A6703">
        <w:rPr>
          <w:rFonts w:ascii="Times New Roman" w:hAnsi="Times New Roman" w:cs="Times New Roman"/>
          <w:b/>
          <w:bCs/>
          <w:sz w:val="24"/>
          <w:szCs w:val="24"/>
        </w:rPr>
        <w:t xml:space="preserve">8. </w:t>
      </w:r>
      <w:r w:rsidRPr="003A6703">
        <w:rPr>
          <w:rFonts w:ascii="Times New Roman" w:hAnsi="Times New Roman" w:cs="Times New Roman"/>
          <w:sz w:val="24"/>
          <w:szCs w:val="24"/>
        </w:rPr>
        <w:t xml:space="preserve">Mellen, J. and SevenichMacphee, M. 2001, Philosophy of environmental enrichment: Past, present and future. Zoo Biol., 20: 211-226. </w:t>
      </w:r>
    </w:p>
    <w:p w14:paraId="744C1DC0" w14:textId="1DDC13F4" w:rsidR="00801723" w:rsidRDefault="00801723" w:rsidP="006D4BFF">
      <w:pPr>
        <w:spacing w:after="0"/>
        <w:jc w:val="both"/>
        <w:rPr>
          <w:rFonts w:ascii="Times New Roman" w:hAnsi="Times New Roman" w:cs="Times New Roman"/>
          <w:sz w:val="24"/>
          <w:szCs w:val="24"/>
        </w:rPr>
      </w:pPr>
      <w:r w:rsidRPr="003A6703">
        <w:rPr>
          <w:rFonts w:ascii="Times New Roman" w:hAnsi="Times New Roman" w:cs="Times New Roman"/>
          <w:b/>
          <w:bCs/>
          <w:sz w:val="24"/>
          <w:szCs w:val="24"/>
        </w:rPr>
        <w:t xml:space="preserve">9. </w:t>
      </w:r>
      <w:r w:rsidRPr="003A6703">
        <w:rPr>
          <w:rFonts w:ascii="Times New Roman" w:hAnsi="Times New Roman" w:cs="Times New Roman"/>
          <w:sz w:val="24"/>
          <w:szCs w:val="24"/>
        </w:rPr>
        <w:t xml:space="preserve">National Institute of Health, Office of Laboratory Animal Welfare, Institutional Animal Care and Use Committee Guidebook, 2nd ed.,MD, 2002, p.50. </w:t>
      </w:r>
    </w:p>
    <w:p w14:paraId="1EF647D1" w14:textId="3FC5D25B" w:rsidR="00041951" w:rsidRDefault="00041951" w:rsidP="006D4BFF">
      <w:pPr>
        <w:spacing w:after="0"/>
        <w:jc w:val="both"/>
        <w:rPr>
          <w:rFonts w:ascii="Times New Roman" w:hAnsi="Times New Roman" w:cs="Times New Roman"/>
          <w:sz w:val="24"/>
          <w:szCs w:val="24"/>
        </w:rPr>
      </w:pPr>
      <w:r>
        <w:rPr>
          <w:rFonts w:ascii="Times New Roman" w:hAnsi="Times New Roman" w:cs="Times New Roman"/>
          <w:b/>
          <w:sz w:val="24"/>
          <w:szCs w:val="24"/>
        </w:rPr>
        <w:t xml:space="preserve">10. </w:t>
      </w:r>
      <w:r w:rsidRPr="00041951">
        <w:rPr>
          <w:rFonts w:ascii="Times New Roman" w:hAnsi="Times New Roman" w:cs="Times New Roman"/>
          <w:sz w:val="24"/>
          <w:szCs w:val="24"/>
        </w:rPr>
        <w:t>Brandão, J. and Mayer, J.</w:t>
      </w:r>
      <w:r w:rsidRPr="00D746FA">
        <w:rPr>
          <w:rFonts w:ascii="Times New Roman" w:hAnsi="Times New Roman" w:cs="Times New Roman"/>
          <w:sz w:val="24"/>
          <w:szCs w:val="24"/>
        </w:rPr>
        <w:t xml:space="preserve"> 2011. Behavior of rodents with an emphasis on enrichment. Journal of Exotic Pet Medicine, 20(4), pp.256-269.</w:t>
      </w:r>
    </w:p>
    <w:p w14:paraId="1AD94766" w14:textId="65BA33E6" w:rsidR="003F356E" w:rsidRPr="005B4780" w:rsidRDefault="003F356E" w:rsidP="006D4BFF">
      <w:pPr>
        <w:spacing w:after="0"/>
        <w:rPr>
          <w:rFonts w:ascii="Times New Roman" w:hAnsi="Times New Roman" w:cs="Times New Roman"/>
          <w:color w:val="222222"/>
          <w:sz w:val="24"/>
          <w:szCs w:val="20"/>
          <w:shd w:val="clear" w:color="auto" w:fill="FFFFFF"/>
        </w:rPr>
      </w:pPr>
      <w:r w:rsidRPr="005B4780">
        <w:rPr>
          <w:rFonts w:ascii="Times New Roman" w:hAnsi="Times New Roman" w:cs="Times New Roman"/>
          <w:b/>
          <w:color w:val="222222"/>
          <w:sz w:val="24"/>
          <w:szCs w:val="20"/>
          <w:shd w:val="clear" w:color="auto" w:fill="FFFFFF"/>
        </w:rPr>
        <w:t>1</w:t>
      </w:r>
      <w:r>
        <w:rPr>
          <w:rFonts w:ascii="Times New Roman" w:hAnsi="Times New Roman" w:cs="Times New Roman"/>
          <w:b/>
          <w:color w:val="222222"/>
          <w:sz w:val="24"/>
          <w:szCs w:val="20"/>
          <w:shd w:val="clear" w:color="auto" w:fill="FFFFFF"/>
        </w:rPr>
        <w:t>1</w:t>
      </w:r>
      <w:r>
        <w:rPr>
          <w:rFonts w:ascii="Times New Roman" w:hAnsi="Times New Roman" w:cs="Times New Roman"/>
          <w:color w:val="222222"/>
          <w:sz w:val="24"/>
          <w:szCs w:val="20"/>
          <w:shd w:val="clear" w:color="auto" w:fill="FFFFFF"/>
        </w:rPr>
        <w:t xml:space="preserve">. </w:t>
      </w:r>
      <w:r w:rsidRPr="005B4780">
        <w:rPr>
          <w:rFonts w:ascii="Times New Roman" w:hAnsi="Times New Roman" w:cs="Times New Roman"/>
          <w:color w:val="222222"/>
          <w:sz w:val="24"/>
          <w:szCs w:val="20"/>
          <w:shd w:val="clear" w:color="auto" w:fill="FFFFFF"/>
        </w:rPr>
        <w:t>Abreu, C. C., et al. "Small-scale environmental enrichment and exercise enhance learning and spatial memory of Carassius auratus, and increase cell proliferation in the telencephalon: an exploratory study."</w:t>
      </w:r>
      <w:r w:rsidR="00D746FA">
        <w:rPr>
          <w:rFonts w:ascii="Times New Roman" w:hAnsi="Times New Roman" w:cs="Times New Roman"/>
          <w:color w:val="222222"/>
          <w:sz w:val="24"/>
          <w:szCs w:val="20"/>
          <w:shd w:val="clear" w:color="auto" w:fill="FFFFFF"/>
        </w:rPr>
        <w:t xml:space="preserve"> </w:t>
      </w:r>
      <w:r w:rsidRPr="006D4BFF">
        <w:rPr>
          <w:rFonts w:ascii="Times New Roman" w:hAnsi="Times New Roman" w:cs="Times New Roman"/>
          <w:iCs/>
          <w:color w:val="222222"/>
          <w:sz w:val="24"/>
          <w:szCs w:val="20"/>
          <w:shd w:val="clear" w:color="auto" w:fill="FFFFFF"/>
        </w:rPr>
        <w:t>Brazilian Journal of Medical and Biological Research</w:t>
      </w:r>
      <w:r w:rsidR="00D746FA">
        <w:rPr>
          <w:rFonts w:ascii="Times New Roman" w:hAnsi="Times New Roman" w:cs="Times New Roman"/>
          <w:color w:val="222222"/>
          <w:sz w:val="24"/>
          <w:szCs w:val="20"/>
          <w:shd w:val="clear" w:color="auto" w:fill="FFFFFF"/>
        </w:rPr>
        <w:t xml:space="preserve"> </w:t>
      </w:r>
      <w:r w:rsidRPr="005B4780">
        <w:rPr>
          <w:rFonts w:ascii="Times New Roman" w:hAnsi="Times New Roman" w:cs="Times New Roman"/>
          <w:color w:val="222222"/>
          <w:sz w:val="24"/>
          <w:szCs w:val="20"/>
          <w:shd w:val="clear" w:color="auto" w:fill="FFFFFF"/>
        </w:rPr>
        <w:t>52.5 (2019).</w:t>
      </w:r>
    </w:p>
    <w:p w14:paraId="65669794" w14:textId="2E8A170F" w:rsidR="003F356E" w:rsidRPr="005B4780" w:rsidRDefault="003F356E" w:rsidP="006D4BFF">
      <w:pPr>
        <w:spacing w:after="0"/>
        <w:rPr>
          <w:rFonts w:ascii="Times New Roman" w:hAnsi="Times New Roman" w:cs="Times New Roman"/>
          <w:color w:val="222222"/>
          <w:sz w:val="24"/>
          <w:szCs w:val="20"/>
          <w:shd w:val="clear" w:color="auto" w:fill="FFFFFF"/>
        </w:rPr>
      </w:pPr>
      <w:r>
        <w:rPr>
          <w:rFonts w:ascii="Times New Roman" w:hAnsi="Times New Roman" w:cs="Times New Roman"/>
          <w:b/>
          <w:color w:val="222222"/>
          <w:sz w:val="24"/>
          <w:szCs w:val="20"/>
          <w:shd w:val="clear" w:color="auto" w:fill="FFFFFF"/>
        </w:rPr>
        <w:t>12</w:t>
      </w:r>
      <w:r>
        <w:rPr>
          <w:rFonts w:ascii="Times New Roman" w:hAnsi="Times New Roman" w:cs="Times New Roman"/>
          <w:color w:val="222222"/>
          <w:sz w:val="24"/>
          <w:szCs w:val="20"/>
          <w:shd w:val="clear" w:color="auto" w:fill="FFFFFF"/>
        </w:rPr>
        <w:t>. L</w:t>
      </w:r>
      <w:r w:rsidRPr="005B4780">
        <w:rPr>
          <w:rFonts w:ascii="Times New Roman" w:hAnsi="Times New Roman" w:cs="Times New Roman"/>
          <w:color w:val="222222"/>
          <w:sz w:val="24"/>
          <w:szCs w:val="20"/>
          <w:shd w:val="clear" w:color="auto" w:fill="FFFFFF"/>
        </w:rPr>
        <w:t>aule, G. (2010). Positive reinforcement training for laboratory animals.</w:t>
      </w:r>
      <w:r w:rsidR="00D746FA">
        <w:rPr>
          <w:rFonts w:ascii="Times New Roman" w:hAnsi="Times New Roman" w:cs="Times New Roman"/>
          <w:color w:val="222222"/>
          <w:sz w:val="24"/>
          <w:szCs w:val="20"/>
          <w:shd w:val="clear" w:color="auto" w:fill="FFFFFF"/>
        </w:rPr>
        <w:t xml:space="preserve"> </w:t>
      </w:r>
      <w:r w:rsidRPr="006D4BFF">
        <w:rPr>
          <w:rFonts w:ascii="Times New Roman" w:hAnsi="Times New Roman" w:cs="Times New Roman"/>
          <w:iCs/>
          <w:color w:val="222222"/>
          <w:sz w:val="24"/>
          <w:szCs w:val="20"/>
          <w:shd w:val="clear" w:color="auto" w:fill="FFFFFF"/>
        </w:rPr>
        <w:t>The UFAW handbook on the care and management of laboratory and other research animals</w:t>
      </w:r>
      <w:r w:rsidRPr="005B4780">
        <w:rPr>
          <w:rFonts w:ascii="Times New Roman" w:hAnsi="Times New Roman" w:cs="Times New Roman"/>
          <w:color w:val="222222"/>
          <w:sz w:val="24"/>
          <w:szCs w:val="20"/>
          <w:shd w:val="clear" w:color="auto" w:fill="FFFFFF"/>
        </w:rPr>
        <w:t>, 206-218.</w:t>
      </w:r>
    </w:p>
    <w:p w14:paraId="2BD1ED79" w14:textId="0D86C00D" w:rsidR="003F356E" w:rsidRDefault="003F356E" w:rsidP="006D4BFF">
      <w:pPr>
        <w:spacing w:after="0"/>
        <w:rPr>
          <w:rFonts w:ascii="Times New Roman" w:hAnsi="Times New Roman" w:cs="Times New Roman"/>
          <w:color w:val="222222"/>
          <w:sz w:val="24"/>
          <w:szCs w:val="20"/>
          <w:shd w:val="clear" w:color="auto" w:fill="FFFFFF"/>
        </w:rPr>
      </w:pPr>
      <w:r>
        <w:rPr>
          <w:rFonts w:ascii="Times New Roman" w:hAnsi="Times New Roman" w:cs="Times New Roman"/>
          <w:b/>
          <w:color w:val="222222"/>
          <w:sz w:val="24"/>
          <w:szCs w:val="20"/>
          <w:shd w:val="clear" w:color="auto" w:fill="FFFFFF"/>
        </w:rPr>
        <w:t>13</w:t>
      </w:r>
      <w:r w:rsidRPr="005B4780">
        <w:rPr>
          <w:rFonts w:ascii="Times New Roman" w:hAnsi="Times New Roman" w:cs="Times New Roman"/>
          <w:b/>
          <w:color w:val="222222"/>
          <w:sz w:val="24"/>
          <w:szCs w:val="20"/>
          <w:shd w:val="clear" w:color="auto" w:fill="FFFFFF"/>
        </w:rPr>
        <w:t>.</w:t>
      </w:r>
      <w:r>
        <w:rPr>
          <w:rFonts w:ascii="Times New Roman" w:hAnsi="Times New Roman" w:cs="Times New Roman"/>
          <w:color w:val="222222"/>
          <w:sz w:val="24"/>
          <w:szCs w:val="20"/>
          <w:shd w:val="clear" w:color="auto" w:fill="FFFFFF"/>
        </w:rPr>
        <w:t xml:space="preserve"> R</w:t>
      </w:r>
      <w:r w:rsidRPr="005B4780">
        <w:rPr>
          <w:rFonts w:ascii="Times New Roman" w:hAnsi="Times New Roman" w:cs="Times New Roman"/>
          <w:color w:val="222222"/>
          <w:sz w:val="24"/>
          <w:szCs w:val="20"/>
          <w:shd w:val="clear" w:color="auto" w:fill="FFFFFF"/>
        </w:rPr>
        <w:t>aseduzzaman, M., Mahfuj, M. S., Samad, M. A., Rahman, B. M. S., Sarower, M. G., &amp; Barman, A. K. (2014). Estimation of growth and survival of comet goldfish Carassius auratus by using artificial and natural feeds in closed glass fiber aquaria.</w:t>
      </w:r>
      <w:r w:rsidR="00D746FA">
        <w:rPr>
          <w:rFonts w:ascii="Times New Roman" w:hAnsi="Times New Roman" w:cs="Times New Roman"/>
          <w:color w:val="222222"/>
          <w:sz w:val="24"/>
          <w:szCs w:val="20"/>
          <w:shd w:val="clear" w:color="auto" w:fill="FFFFFF"/>
        </w:rPr>
        <w:t xml:space="preserve"> </w:t>
      </w:r>
      <w:r w:rsidRPr="006D4BFF">
        <w:rPr>
          <w:rFonts w:ascii="Times New Roman" w:hAnsi="Times New Roman" w:cs="Times New Roman"/>
          <w:iCs/>
          <w:color w:val="222222"/>
          <w:sz w:val="24"/>
          <w:szCs w:val="20"/>
          <w:shd w:val="clear" w:color="auto" w:fill="FFFFFF"/>
        </w:rPr>
        <w:t>American Journal of Zoological Research</w:t>
      </w:r>
      <w:r w:rsidRPr="00D746FA">
        <w:rPr>
          <w:rFonts w:ascii="Times New Roman" w:hAnsi="Times New Roman" w:cs="Times New Roman"/>
          <w:color w:val="222222"/>
          <w:sz w:val="24"/>
          <w:szCs w:val="20"/>
          <w:shd w:val="clear" w:color="auto" w:fill="FFFFFF"/>
        </w:rPr>
        <w:t>,</w:t>
      </w:r>
      <w:r w:rsidR="00D746FA">
        <w:rPr>
          <w:rFonts w:ascii="Times New Roman" w:hAnsi="Times New Roman" w:cs="Times New Roman"/>
          <w:color w:val="222222"/>
          <w:sz w:val="24"/>
          <w:szCs w:val="20"/>
          <w:shd w:val="clear" w:color="auto" w:fill="FFFFFF"/>
        </w:rPr>
        <w:t xml:space="preserve"> </w:t>
      </w:r>
      <w:r w:rsidRPr="005B4780">
        <w:rPr>
          <w:rFonts w:ascii="Times New Roman" w:hAnsi="Times New Roman" w:cs="Times New Roman"/>
          <w:i/>
          <w:iCs/>
          <w:color w:val="222222"/>
          <w:sz w:val="24"/>
          <w:szCs w:val="20"/>
          <w:shd w:val="clear" w:color="auto" w:fill="FFFFFF"/>
        </w:rPr>
        <w:t>2</w:t>
      </w:r>
      <w:r w:rsidRPr="005B4780">
        <w:rPr>
          <w:rFonts w:ascii="Times New Roman" w:hAnsi="Times New Roman" w:cs="Times New Roman"/>
          <w:color w:val="222222"/>
          <w:sz w:val="24"/>
          <w:szCs w:val="20"/>
          <w:shd w:val="clear" w:color="auto" w:fill="FFFFFF"/>
        </w:rPr>
        <w:t>(2), 33-36.</w:t>
      </w:r>
    </w:p>
    <w:p w14:paraId="2F8FF33B" w14:textId="6166AD4D" w:rsidR="003F356E" w:rsidRPr="00801723" w:rsidRDefault="003F356E" w:rsidP="006D4BFF">
      <w:pPr>
        <w:spacing w:after="0"/>
        <w:rPr>
          <w:rFonts w:ascii="Times New Roman" w:hAnsi="Times New Roman" w:cs="Times New Roman"/>
          <w:sz w:val="24"/>
          <w:szCs w:val="24"/>
        </w:rPr>
      </w:pPr>
      <w:r>
        <w:rPr>
          <w:rFonts w:ascii="Times New Roman" w:hAnsi="Times New Roman" w:cs="Times New Roman"/>
          <w:b/>
          <w:bCs/>
          <w:sz w:val="24"/>
          <w:szCs w:val="24"/>
        </w:rPr>
        <w:t>14</w:t>
      </w:r>
      <w:r w:rsidRPr="00801723">
        <w:rPr>
          <w:rFonts w:ascii="Times New Roman" w:hAnsi="Times New Roman" w:cs="Times New Roman"/>
          <w:b/>
          <w:bCs/>
          <w:sz w:val="24"/>
          <w:szCs w:val="24"/>
        </w:rPr>
        <w:t xml:space="preserve">. </w:t>
      </w:r>
      <w:r w:rsidRPr="00801723">
        <w:rPr>
          <w:rFonts w:ascii="Times New Roman" w:hAnsi="Times New Roman" w:cs="Times New Roman"/>
          <w:sz w:val="24"/>
          <w:szCs w:val="24"/>
        </w:rPr>
        <w:t>Kistler, C.,Hegglin, D., Wurbel, H., and Konig B., 2011, Preference for structured environment in zebrafish (</w:t>
      </w:r>
      <w:r w:rsidRPr="00801723">
        <w:rPr>
          <w:rFonts w:ascii="Times New Roman" w:hAnsi="Times New Roman" w:cs="Times New Roman"/>
          <w:i/>
          <w:iCs/>
          <w:sz w:val="24"/>
          <w:szCs w:val="24"/>
        </w:rPr>
        <w:t>Danio rerio</w:t>
      </w:r>
      <w:r w:rsidRPr="00801723">
        <w:rPr>
          <w:rFonts w:ascii="Times New Roman" w:hAnsi="Times New Roman" w:cs="Times New Roman"/>
          <w:sz w:val="24"/>
          <w:szCs w:val="24"/>
        </w:rPr>
        <w:t>) and checker barbs (</w:t>
      </w:r>
      <w:r w:rsidRPr="00801723">
        <w:rPr>
          <w:rFonts w:ascii="Times New Roman" w:hAnsi="Times New Roman" w:cs="Times New Roman"/>
          <w:i/>
          <w:iCs/>
          <w:sz w:val="24"/>
          <w:szCs w:val="24"/>
        </w:rPr>
        <w:t>Puntius oligolepis</w:t>
      </w:r>
      <w:r w:rsidRPr="00801723">
        <w:rPr>
          <w:rFonts w:ascii="Times New Roman" w:hAnsi="Times New Roman" w:cs="Times New Roman"/>
          <w:sz w:val="24"/>
          <w:szCs w:val="24"/>
        </w:rPr>
        <w:t xml:space="preserve">). Applied Animal Behavior Science, 135 (4): 318. </w:t>
      </w:r>
    </w:p>
    <w:p w14:paraId="4072E1B8" w14:textId="12A8C519" w:rsidR="003F356E" w:rsidRPr="00801723" w:rsidRDefault="003F356E" w:rsidP="006D4BFF">
      <w:pPr>
        <w:spacing w:after="0"/>
        <w:rPr>
          <w:rFonts w:ascii="Times New Roman" w:hAnsi="Times New Roman" w:cs="Times New Roman"/>
          <w:sz w:val="24"/>
          <w:szCs w:val="24"/>
        </w:rPr>
      </w:pPr>
      <w:r>
        <w:rPr>
          <w:rFonts w:ascii="Times New Roman" w:hAnsi="Times New Roman" w:cs="Times New Roman"/>
          <w:b/>
          <w:bCs/>
          <w:sz w:val="24"/>
          <w:szCs w:val="24"/>
        </w:rPr>
        <w:t>15</w:t>
      </w:r>
      <w:r w:rsidRPr="00801723">
        <w:rPr>
          <w:rFonts w:ascii="Times New Roman" w:hAnsi="Times New Roman" w:cs="Times New Roman"/>
          <w:b/>
          <w:bCs/>
          <w:sz w:val="24"/>
          <w:szCs w:val="24"/>
        </w:rPr>
        <w:t xml:space="preserve">. </w:t>
      </w:r>
      <w:r w:rsidRPr="00801723">
        <w:rPr>
          <w:rFonts w:ascii="Times New Roman" w:hAnsi="Times New Roman" w:cs="Times New Roman"/>
          <w:sz w:val="24"/>
          <w:szCs w:val="24"/>
        </w:rPr>
        <w:t>Collymore, C., Lawrence, C., and Lieggi, C. 2014. Enrichment for Laboratory Zebrafish (</w:t>
      </w:r>
      <w:r w:rsidRPr="00801723">
        <w:rPr>
          <w:rFonts w:ascii="Times New Roman" w:hAnsi="Times New Roman" w:cs="Times New Roman"/>
          <w:i/>
          <w:iCs/>
          <w:sz w:val="24"/>
          <w:szCs w:val="24"/>
        </w:rPr>
        <w:t>Danio rerio</w:t>
      </w:r>
      <w:r w:rsidRPr="00801723">
        <w:rPr>
          <w:rFonts w:ascii="Times New Roman" w:hAnsi="Times New Roman" w:cs="Times New Roman"/>
          <w:sz w:val="24"/>
          <w:szCs w:val="24"/>
        </w:rPr>
        <w:t xml:space="preserve">). Laboratory Animal Science, vol 2(3): 51-54. </w:t>
      </w:r>
    </w:p>
    <w:p w14:paraId="124A2E08" w14:textId="2B469AAE" w:rsidR="003F356E" w:rsidRPr="00801723" w:rsidRDefault="003F356E" w:rsidP="006D4BFF">
      <w:pPr>
        <w:spacing w:after="0"/>
        <w:rPr>
          <w:rFonts w:ascii="Times New Roman" w:hAnsi="Times New Roman" w:cs="Times New Roman"/>
          <w:sz w:val="24"/>
          <w:szCs w:val="24"/>
        </w:rPr>
      </w:pPr>
      <w:r>
        <w:rPr>
          <w:rFonts w:ascii="Times New Roman" w:hAnsi="Times New Roman" w:cs="Times New Roman"/>
          <w:b/>
          <w:sz w:val="24"/>
          <w:szCs w:val="24"/>
        </w:rPr>
        <w:t xml:space="preserve">16. </w:t>
      </w:r>
      <w:r w:rsidRPr="00801723">
        <w:rPr>
          <w:rFonts w:ascii="Times New Roman" w:hAnsi="Times New Roman" w:cs="Times New Roman"/>
          <w:sz w:val="24"/>
          <w:szCs w:val="24"/>
        </w:rPr>
        <w:t xml:space="preserve">Ramsay, J. M., Feist, G. W., Varga, Z. M., Westerfield, M., Kent, M. L., &amp; Schreck, C. B. (2006).Whole-body cortisol is an indicator of crowding stress in adult zebrafish, Danio rerio. Aquaculture, 258(1-4), 565-574. doi: 10.1016/j.aquaculture.2006.04.020 </w:t>
      </w:r>
    </w:p>
    <w:p w14:paraId="6852BC6E" w14:textId="5D8AEAB9" w:rsidR="00801723" w:rsidRPr="003A6703" w:rsidRDefault="0070024C" w:rsidP="006D4BFF">
      <w:pPr>
        <w:spacing w:after="0"/>
        <w:jc w:val="both"/>
        <w:rPr>
          <w:rFonts w:ascii="Times New Roman" w:hAnsi="Times New Roman" w:cs="Times New Roman"/>
          <w:sz w:val="24"/>
          <w:szCs w:val="24"/>
        </w:rPr>
      </w:pPr>
      <w:r w:rsidRPr="003A6703">
        <w:rPr>
          <w:rFonts w:ascii="Times New Roman" w:hAnsi="Times New Roman" w:cs="Times New Roman"/>
          <w:b/>
          <w:bCs/>
          <w:sz w:val="24"/>
          <w:szCs w:val="24"/>
        </w:rPr>
        <w:t>1</w:t>
      </w:r>
      <w:r w:rsidR="002220BB">
        <w:rPr>
          <w:rFonts w:ascii="Times New Roman" w:hAnsi="Times New Roman" w:cs="Times New Roman"/>
          <w:b/>
          <w:bCs/>
          <w:sz w:val="24"/>
          <w:szCs w:val="24"/>
        </w:rPr>
        <w:t>7</w:t>
      </w:r>
      <w:r w:rsidR="00801723" w:rsidRPr="003A6703">
        <w:rPr>
          <w:rFonts w:ascii="Times New Roman" w:hAnsi="Times New Roman" w:cs="Times New Roman"/>
          <w:b/>
          <w:bCs/>
          <w:sz w:val="24"/>
          <w:szCs w:val="24"/>
        </w:rPr>
        <w:t xml:space="preserve">. </w:t>
      </w:r>
      <w:r w:rsidR="00801723" w:rsidRPr="003A6703">
        <w:rPr>
          <w:rFonts w:ascii="Times New Roman" w:hAnsi="Times New Roman" w:cs="Times New Roman"/>
          <w:sz w:val="24"/>
          <w:szCs w:val="24"/>
        </w:rPr>
        <w:t xml:space="preserve">Smith A. L., and D. J. Corrow (2005) Modifications to husbandry and housing conditions of laboratory rodents for improved well-being. ILAR J 46(2): 140-47. </w:t>
      </w:r>
    </w:p>
    <w:p w14:paraId="4913BDD3" w14:textId="0E57FD0D" w:rsidR="00801723" w:rsidRPr="003A6703" w:rsidRDefault="0070024C" w:rsidP="006D4BFF">
      <w:pPr>
        <w:spacing w:after="0"/>
        <w:jc w:val="both"/>
        <w:rPr>
          <w:rFonts w:ascii="Times New Roman" w:hAnsi="Times New Roman" w:cs="Times New Roman"/>
          <w:sz w:val="24"/>
          <w:szCs w:val="24"/>
        </w:rPr>
      </w:pPr>
      <w:r w:rsidRPr="003A6703">
        <w:rPr>
          <w:rFonts w:ascii="Times New Roman" w:hAnsi="Times New Roman" w:cs="Times New Roman"/>
          <w:b/>
          <w:bCs/>
          <w:sz w:val="24"/>
          <w:szCs w:val="24"/>
        </w:rPr>
        <w:t>1</w:t>
      </w:r>
      <w:r w:rsidR="002220BB">
        <w:rPr>
          <w:rFonts w:ascii="Times New Roman" w:hAnsi="Times New Roman" w:cs="Times New Roman"/>
          <w:b/>
          <w:bCs/>
          <w:sz w:val="24"/>
          <w:szCs w:val="24"/>
        </w:rPr>
        <w:t>8</w:t>
      </w:r>
      <w:r w:rsidR="00801723" w:rsidRPr="003A6703">
        <w:rPr>
          <w:rFonts w:ascii="Times New Roman" w:hAnsi="Times New Roman" w:cs="Times New Roman"/>
          <w:b/>
          <w:bCs/>
          <w:sz w:val="24"/>
          <w:szCs w:val="24"/>
        </w:rPr>
        <w:t xml:space="preserve">. </w:t>
      </w:r>
      <w:r w:rsidR="00801723" w:rsidRPr="003A6703">
        <w:rPr>
          <w:rFonts w:ascii="Times New Roman" w:hAnsi="Times New Roman" w:cs="Times New Roman"/>
          <w:sz w:val="24"/>
          <w:szCs w:val="24"/>
        </w:rPr>
        <w:t>Belz, E.E., J.S. Kennell, R. K. Czambel, R.T. Rubin and</w:t>
      </w:r>
      <w:r w:rsidR="00CB2DE3">
        <w:rPr>
          <w:rFonts w:ascii="Times New Roman" w:hAnsi="Times New Roman" w:cs="Times New Roman"/>
          <w:sz w:val="24"/>
          <w:szCs w:val="24"/>
        </w:rPr>
        <w:t xml:space="preserve"> </w:t>
      </w:r>
      <w:r w:rsidR="00801723" w:rsidRPr="003A6703">
        <w:rPr>
          <w:rFonts w:ascii="Times New Roman" w:hAnsi="Times New Roman" w:cs="Times New Roman"/>
          <w:sz w:val="24"/>
          <w:szCs w:val="24"/>
        </w:rPr>
        <w:t xml:space="preserve">M.E. Rhodes. 2003. Environmental enrichment lowers stress-responsive hormones in singly housed male and female rats. Pharmacology, Biochemistry and Behavior 76: 481-486. </w:t>
      </w:r>
    </w:p>
    <w:p w14:paraId="156616C8" w14:textId="2DA7AB07" w:rsidR="00801723" w:rsidRPr="003A6703" w:rsidRDefault="0070024C" w:rsidP="006D4BFF">
      <w:pPr>
        <w:spacing w:after="0"/>
        <w:jc w:val="both"/>
        <w:rPr>
          <w:rFonts w:ascii="Times New Roman" w:hAnsi="Times New Roman" w:cs="Times New Roman"/>
          <w:sz w:val="24"/>
          <w:szCs w:val="24"/>
        </w:rPr>
      </w:pPr>
      <w:r w:rsidRPr="003A6703">
        <w:rPr>
          <w:rFonts w:ascii="Times New Roman" w:hAnsi="Times New Roman" w:cs="Times New Roman"/>
          <w:b/>
          <w:bCs/>
          <w:sz w:val="24"/>
          <w:szCs w:val="24"/>
        </w:rPr>
        <w:t>1</w:t>
      </w:r>
      <w:r w:rsidR="002220BB">
        <w:rPr>
          <w:rFonts w:ascii="Times New Roman" w:hAnsi="Times New Roman" w:cs="Times New Roman"/>
          <w:b/>
          <w:bCs/>
          <w:sz w:val="24"/>
          <w:szCs w:val="24"/>
        </w:rPr>
        <w:t>9</w:t>
      </w:r>
      <w:r w:rsidR="00801723" w:rsidRPr="003A6703">
        <w:rPr>
          <w:rFonts w:ascii="Times New Roman" w:hAnsi="Times New Roman" w:cs="Times New Roman"/>
          <w:b/>
          <w:bCs/>
          <w:sz w:val="24"/>
          <w:szCs w:val="24"/>
        </w:rPr>
        <w:t xml:space="preserve">. </w:t>
      </w:r>
      <w:r w:rsidR="00801723" w:rsidRPr="003A6703">
        <w:rPr>
          <w:rFonts w:ascii="Times New Roman" w:hAnsi="Times New Roman" w:cs="Times New Roman"/>
          <w:sz w:val="24"/>
          <w:szCs w:val="24"/>
        </w:rPr>
        <w:t>Hurst, J.L., Barnard, C. J., Nevison, C. M. and</w:t>
      </w:r>
      <w:r w:rsidR="00CB2DE3">
        <w:rPr>
          <w:rFonts w:ascii="Times New Roman" w:hAnsi="Times New Roman" w:cs="Times New Roman"/>
          <w:sz w:val="24"/>
          <w:szCs w:val="24"/>
        </w:rPr>
        <w:t xml:space="preserve"> </w:t>
      </w:r>
      <w:r w:rsidR="00801723" w:rsidRPr="003A6703">
        <w:rPr>
          <w:rFonts w:ascii="Times New Roman" w:hAnsi="Times New Roman" w:cs="Times New Roman"/>
          <w:sz w:val="24"/>
          <w:szCs w:val="24"/>
        </w:rPr>
        <w:t xml:space="preserve">West, C.D.1997. Housing and welfare in laboratory rats:Welfare implications of isolation and social contact among caged males. Animal Welfare 6, 329-347. </w:t>
      </w:r>
    </w:p>
    <w:p w14:paraId="0884A2F1" w14:textId="25B879BF" w:rsidR="00801723" w:rsidRPr="003A6703" w:rsidRDefault="002220BB" w:rsidP="006D4BFF">
      <w:pPr>
        <w:spacing w:after="0"/>
        <w:jc w:val="both"/>
        <w:rPr>
          <w:rFonts w:ascii="Times New Roman" w:hAnsi="Times New Roman" w:cs="Times New Roman"/>
          <w:sz w:val="24"/>
          <w:szCs w:val="24"/>
        </w:rPr>
      </w:pPr>
      <w:r>
        <w:rPr>
          <w:rFonts w:ascii="Times New Roman" w:hAnsi="Times New Roman" w:cs="Times New Roman"/>
          <w:b/>
          <w:bCs/>
          <w:sz w:val="24"/>
          <w:szCs w:val="24"/>
        </w:rPr>
        <w:t>20</w:t>
      </w:r>
      <w:r w:rsidR="00801723" w:rsidRPr="003A6703">
        <w:rPr>
          <w:rFonts w:ascii="Times New Roman" w:hAnsi="Times New Roman" w:cs="Times New Roman"/>
          <w:b/>
          <w:bCs/>
          <w:sz w:val="24"/>
          <w:szCs w:val="24"/>
        </w:rPr>
        <w:t xml:space="preserve">. </w:t>
      </w:r>
      <w:r w:rsidR="00801723" w:rsidRPr="003A6703">
        <w:rPr>
          <w:rFonts w:ascii="Times New Roman" w:hAnsi="Times New Roman" w:cs="Times New Roman"/>
          <w:sz w:val="24"/>
          <w:szCs w:val="24"/>
        </w:rPr>
        <w:t>Hurst, J.L., Barnard, C. J., Nevison, C. M. and</w:t>
      </w:r>
      <w:r w:rsidR="00CB2DE3">
        <w:rPr>
          <w:rFonts w:ascii="Times New Roman" w:hAnsi="Times New Roman" w:cs="Times New Roman"/>
          <w:sz w:val="24"/>
          <w:szCs w:val="24"/>
        </w:rPr>
        <w:t xml:space="preserve"> </w:t>
      </w:r>
      <w:r w:rsidR="00801723" w:rsidRPr="003A6703">
        <w:rPr>
          <w:rFonts w:ascii="Times New Roman" w:hAnsi="Times New Roman" w:cs="Times New Roman"/>
          <w:sz w:val="24"/>
          <w:szCs w:val="24"/>
        </w:rPr>
        <w:t xml:space="preserve">West, C.D.1998. Housing and welfare in laboratory rats: The welfare implications of social isolation and social contact among females. Animal Welfare 7, 121-136. </w:t>
      </w:r>
    </w:p>
    <w:p w14:paraId="636BB870" w14:textId="666A2CAD" w:rsidR="00801723" w:rsidRPr="003A6703" w:rsidRDefault="002220BB" w:rsidP="006D4BFF">
      <w:pPr>
        <w:spacing w:after="0"/>
        <w:jc w:val="both"/>
        <w:rPr>
          <w:rFonts w:ascii="Times New Roman" w:hAnsi="Times New Roman" w:cs="Times New Roman"/>
          <w:sz w:val="24"/>
          <w:szCs w:val="24"/>
        </w:rPr>
      </w:pPr>
      <w:r>
        <w:rPr>
          <w:rFonts w:ascii="Times New Roman" w:hAnsi="Times New Roman" w:cs="Times New Roman"/>
          <w:b/>
          <w:bCs/>
          <w:sz w:val="24"/>
          <w:szCs w:val="24"/>
        </w:rPr>
        <w:t>21</w:t>
      </w:r>
      <w:r w:rsidR="00801723" w:rsidRPr="003A6703">
        <w:rPr>
          <w:rFonts w:ascii="Times New Roman" w:hAnsi="Times New Roman" w:cs="Times New Roman"/>
          <w:b/>
          <w:bCs/>
          <w:sz w:val="24"/>
          <w:szCs w:val="24"/>
        </w:rPr>
        <w:t xml:space="preserve">. </w:t>
      </w:r>
      <w:r w:rsidR="00801723" w:rsidRPr="003A6703">
        <w:rPr>
          <w:rFonts w:ascii="Times New Roman" w:hAnsi="Times New Roman" w:cs="Times New Roman"/>
          <w:sz w:val="24"/>
          <w:szCs w:val="24"/>
        </w:rPr>
        <w:t xml:space="preserve">Winnicker, C., B. Gaskill, J. Garner, and K. Pritchett-Corning. 2012. A Guide to the Behavior and Enrichment of Laboratory Rodents. Published by Charles River Laboratories. </w:t>
      </w:r>
    </w:p>
    <w:p w14:paraId="368F8611" w14:textId="097E2409" w:rsidR="00801723" w:rsidRPr="003A6703" w:rsidRDefault="002220BB" w:rsidP="006D4BFF">
      <w:pPr>
        <w:spacing w:after="0"/>
        <w:jc w:val="both"/>
        <w:rPr>
          <w:rFonts w:ascii="Times New Roman" w:hAnsi="Times New Roman" w:cs="Times New Roman"/>
          <w:sz w:val="24"/>
          <w:szCs w:val="24"/>
        </w:rPr>
      </w:pPr>
      <w:r>
        <w:rPr>
          <w:rFonts w:ascii="Times New Roman" w:hAnsi="Times New Roman" w:cs="Times New Roman"/>
          <w:b/>
          <w:bCs/>
          <w:sz w:val="24"/>
          <w:szCs w:val="24"/>
        </w:rPr>
        <w:t>22</w:t>
      </w:r>
      <w:r w:rsidR="00801723" w:rsidRPr="003A6703">
        <w:rPr>
          <w:rFonts w:ascii="Times New Roman" w:hAnsi="Times New Roman" w:cs="Times New Roman"/>
          <w:b/>
          <w:bCs/>
          <w:sz w:val="24"/>
          <w:szCs w:val="24"/>
        </w:rPr>
        <w:t xml:space="preserve">. </w:t>
      </w:r>
      <w:r w:rsidR="00801723" w:rsidRPr="003A6703">
        <w:rPr>
          <w:rFonts w:ascii="Times New Roman" w:hAnsi="Times New Roman" w:cs="Times New Roman"/>
          <w:sz w:val="24"/>
          <w:szCs w:val="24"/>
        </w:rPr>
        <w:t>Manser, C. E., Broom, D. M., Overend, P. and</w:t>
      </w:r>
      <w:r w:rsidR="00CB2DE3">
        <w:rPr>
          <w:rFonts w:ascii="Times New Roman" w:hAnsi="Times New Roman" w:cs="Times New Roman"/>
          <w:sz w:val="24"/>
          <w:szCs w:val="24"/>
        </w:rPr>
        <w:t xml:space="preserve"> </w:t>
      </w:r>
      <w:r w:rsidR="00801723" w:rsidRPr="003A6703">
        <w:rPr>
          <w:rFonts w:ascii="Times New Roman" w:hAnsi="Times New Roman" w:cs="Times New Roman"/>
          <w:sz w:val="24"/>
          <w:szCs w:val="24"/>
        </w:rPr>
        <w:t xml:space="preserve">Morris, T. H. 1998. Operant studies to determine the strength of preference in laboratory rats for nest-boxes and nesting materials. Lab. Anim., 36-41. </w:t>
      </w:r>
    </w:p>
    <w:p w14:paraId="3B170ACD" w14:textId="20AB9895" w:rsidR="00801723" w:rsidRPr="003A6703" w:rsidRDefault="002220BB" w:rsidP="006D4BFF">
      <w:pPr>
        <w:spacing w:after="0"/>
        <w:jc w:val="both"/>
        <w:rPr>
          <w:rFonts w:ascii="Times New Roman" w:hAnsi="Times New Roman" w:cs="Times New Roman"/>
          <w:sz w:val="24"/>
          <w:szCs w:val="24"/>
        </w:rPr>
      </w:pPr>
      <w:r>
        <w:rPr>
          <w:rFonts w:ascii="Times New Roman" w:hAnsi="Times New Roman" w:cs="Times New Roman"/>
          <w:b/>
          <w:bCs/>
          <w:sz w:val="24"/>
          <w:szCs w:val="24"/>
        </w:rPr>
        <w:t>23</w:t>
      </w:r>
      <w:r w:rsidR="00801723" w:rsidRPr="003A6703">
        <w:rPr>
          <w:rFonts w:ascii="Times New Roman" w:hAnsi="Times New Roman" w:cs="Times New Roman"/>
          <w:b/>
          <w:bCs/>
          <w:sz w:val="24"/>
          <w:szCs w:val="24"/>
        </w:rPr>
        <w:t xml:space="preserve">. </w:t>
      </w:r>
      <w:r w:rsidR="00801723" w:rsidRPr="003A6703">
        <w:rPr>
          <w:rFonts w:ascii="Times New Roman" w:hAnsi="Times New Roman" w:cs="Times New Roman"/>
          <w:sz w:val="24"/>
          <w:szCs w:val="24"/>
        </w:rPr>
        <w:t>Manser, C. E., Broom, D. M., Overend, P. and</w:t>
      </w:r>
      <w:r w:rsidR="00CB2DE3">
        <w:rPr>
          <w:rFonts w:ascii="Times New Roman" w:hAnsi="Times New Roman" w:cs="Times New Roman"/>
          <w:sz w:val="24"/>
          <w:szCs w:val="24"/>
        </w:rPr>
        <w:t xml:space="preserve"> </w:t>
      </w:r>
      <w:r w:rsidR="00801723" w:rsidRPr="003A6703">
        <w:rPr>
          <w:rFonts w:ascii="Times New Roman" w:hAnsi="Times New Roman" w:cs="Times New Roman"/>
          <w:sz w:val="24"/>
          <w:szCs w:val="24"/>
        </w:rPr>
        <w:t xml:space="preserve">Morris, T. H. 1998. Investigations into the preferences of laboratory rats for nest-boxes and nesting materials. Lab. Anim., 32, 23-35. </w:t>
      </w:r>
    </w:p>
    <w:p w14:paraId="7E061F07" w14:textId="3545F2DD" w:rsidR="00801723" w:rsidRPr="003A6703" w:rsidRDefault="002220BB" w:rsidP="006D4BFF">
      <w:pPr>
        <w:spacing w:after="0"/>
        <w:jc w:val="both"/>
        <w:rPr>
          <w:rFonts w:ascii="Times New Roman" w:hAnsi="Times New Roman" w:cs="Times New Roman"/>
          <w:sz w:val="24"/>
          <w:szCs w:val="24"/>
        </w:rPr>
      </w:pPr>
      <w:r>
        <w:rPr>
          <w:rFonts w:ascii="Times New Roman" w:hAnsi="Times New Roman" w:cs="Times New Roman"/>
          <w:b/>
          <w:bCs/>
          <w:sz w:val="24"/>
          <w:szCs w:val="24"/>
        </w:rPr>
        <w:t>24</w:t>
      </w:r>
      <w:r w:rsidR="00801723" w:rsidRPr="003A6703">
        <w:rPr>
          <w:rFonts w:ascii="Times New Roman" w:hAnsi="Times New Roman" w:cs="Times New Roman"/>
          <w:b/>
          <w:bCs/>
          <w:sz w:val="24"/>
          <w:szCs w:val="24"/>
        </w:rPr>
        <w:t xml:space="preserve">. </w:t>
      </w:r>
      <w:r w:rsidR="00801723" w:rsidRPr="003A6703">
        <w:rPr>
          <w:rFonts w:ascii="Times New Roman" w:hAnsi="Times New Roman" w:cs="Times New Roman"/>
          <w:sz w:val="24"/>
          <w:szCs w:val="24"/>
        </w:rPr>
        <w:t xml:space="preserve">Patterson-Kane, E. G. 2004. Enrichment of laboratory caging for rat: a review. Animal Welfare, 13, S209-S214. </w:t>
      </w:r>
    </w:p>
    <w:p w14:paraId="4BE15776" w14:textId="3298228E" w:rsidR="00801723" w:rsidRPr="003A6703" w:rsidRDefault="002220BB" w:rsidP="006D4BFF">
      <w:pPr>
        <w:spacing w:after="0"/>
        <w:jc w:val="both"/>
        <w:rPr>
          <w:rFonts w:ascii="Times New Roman" w:hAnsi="Times New Roman" w:cs="Times New Roman"/>
          <w:sz w:val="24"/>
          <w:szCs w:val="24"/>
        </w:rPr>
      </w:pPr>
      <w:r>
        <w:rPr>
          <w:rFonts w:ascii="Times New Roman" w:hAnsi="Times New Roman" w:cs="Times New Roman"/>
          <w:b/>
          <w:bCs/>
          <w:sz w:val="24"/>
          <w:szCs w:val="24"/>
        </w:rPr>
        <w:t>25</w:t>
      </w:r>
      <w:r w:rsidR="00801723" w:rsidRPr="003A6703">
        <w:rPr>
          <w:rFonts w:ascii="Times New Roman" w:hAnsi="Times New Roman" w:cs="Times New Roman"/>
          <w:b/>
          <w:bCs/>
          <w:sz w:val="24"/>
          <w:szCs w:val="24"/>
        </w:rPr>
        <w:t xml:space="preserve">. </w:t>
      </w:r>
      <w:r w:rsidR="00801723" w:rsidRPr="003A6703">
        <w:rPr>
          <w:rFonts w:ascii="Times New Roman" w:hAnsi="Times New Roman" w:cs="Times New Roman"/>
          <w:sz w:val="24"/>
          <w:szCs w:val="24"/>
        </w:rPr>
        <w:t xml:space="preserve">Van Loo P.L. and V. Baumans. 2004. The importance of learning young: The use of nesting material in laboratory rats. Lab Animal 38: 17-24. </w:t>
      </w:r>
    </w:p>
    <w:p w14:paraId="1EE536E4" w14:textId="08A6AF91" w:rsidR="00801723" w:rsidRPr="003A6703" w:rsidRDefault="002220BB" w:rsidP="006D4BFF">
      <w:pPr>
        <w:spacing w:after="0"/>
        <w:jc w:val="both"/>
        <w:rPr>
          <w:rFonts w:ascii="Times New Roman" w:hAnsi="Times New Roman" w:cs="Times New Roman"/>
          <w:sz w:val="24"/>
          <w:szCs w:val="24"/>
        </w:rPr>
      </w:pPr>
      <w:r>
        <w:rPr>
          <w:rFonts w:ascii="Times New Roman" w:hAnsi="Times New Roman" w:cs="Times New Roman"/>
          <w:b/>
          <w:bCs/>
          <w:sz w:val="24"/>
          <w:szCs w:val="24"/>
        </w:rPr>
        <w:t>26</w:t>
      </w:r>
      <w:r w:rsidR="00801723" w:rsidRPr="003A6703">
        <w:rPr>
          <w:rFonts w:ascii="Times New Roman" w:hAnsi="Times New Roman" w:cs="Times New Roman"/>
          <w:b/>
          <w:bCs/>
          <w:sz w:val="24"/>
          <w:szCs w:val="24"/>
        </w:rPr>
        <w:t xml:space="preserve">. </w:t>
      </w:r>
      <w:r w:rsidR="00801723" w:rsidRPr="003A6703">
        <w:rPr>
          <w:rFonts w:ascii="Times New Roman" w:hAnsi="Times New Roman" w:cs="Times New Roman"/>
          <w:sz w:val="24"/>
          <w:szCs w:val="24"/>
        </w:rPr>
        <w:t xml:space="preserve">Blom, H. et al. 1996. Preferences of mice and rats for types of bedding material. Laboratory Animals, 30, 234-244. </w:t>
      </w:r>
    </w:p>
    <w:p w14:paraId="5A778751" w14:textId="6C120D09" w:rsidR="00801723" w:rsidRPr="003A6703" w:rsidRDefault="002220BB" w:rsidP="006D4BFF">
      <w:pPr>
        <w:spacing w:after="0"/>
        <w:jc w:val="both"/>
        <w:rPr>
          <w:rFonts w:ascii="Times New Roman" w:hAnsi="Times New Roman" w:cs="Times New Roman"/>
          <w:sz w:val="24"/>
          <w:szCs w:val="24"/>
        </w:rPr>
      </w:pPr>
      <w:r>
        <w:rPr>
          <w:rFonts w:ascii="Times New Roman" w:hAnsi="Times New Roman" w:cs="Times New Roman"/>
          <w:b/>
          <w:bCs/>
          <w:sz w:val="24"/>
          <w:szCs w:val="24"/>
        </w:rPr>
        <w:t>27</w:t>
      </w:r>
      <w:r w:rsidR="00801723" w:rsidRPr="003A6703">
        <w:rPr>
          <w:rFonts w:ascii="Times New Roman" w:hAnsi="Times New Roman" w:cs="Times New Roman"/>
          <w:b/>
          <w:bCs/>
          <w:sz w:val="24"/>
          <w:szCs w:val="24"/>
        </w:rPr>
        <w:t xml:space="preserve">. </w:t>
      </w:r>
      <w:r w:rsidR="00801723" w:rsidRPr="003A6703">
        <w:rPr>
          <w:rFonts w:ascii="Times New Roman" w:hAnsi="Times New Roman" w:cs="Times New Roman"/>
          <w:sz w:val="24"/>
          <w:szCs w:val="24"/>
        </w:rPr>
        <w:t>Jegstrup, I.M., Vestergaard, R., Vach, W. and Ritskes-Hoitinga, M. 2005. Nest-building behavior in male rats from</w:t>
      </w:r>
      <w:r w:rsidR="0070024C" w:rsidRPr="003A6703">
        <w:rPr>
          <w:rFonts w:ascii="Times New Roman" w:hAnsi="Times New Roman" w:cs="Times New Roman"/>
          <w:sz w:val="24"/>
          <w:szCs w:val="24"/>
        </w:rPr>
        <w:t xml:space="preserve"> </w:t>
      </w:r>
      <w:r w:rsidR="00801723" w:rsidRPr="003A6703">
        <w:rPr>
          <w:rFonts w:ascii="Times New Roman" w:hAnsi="Times New Roman" w:cs="Times New Roman"/>
          <w:sz w:val="24"/>
          <w:szCs w:val="24"/>
        </w:rPr>
        <w:t>three inbred st</w:t>
      </w:r>
      <w:r w:rsidR="0070024C" w:rsidRPr="003A6703">
        <w:rPr>
          <w:rFonts w:ascii="Times New Roman" w:hAnsi="Times New Roman" w:cs="Times New Roman"/>
          <w:sz w:val="24"/>
          <w:szCs w:val="24"/>
        </w:rPr>
        <w:t>ra</w:t>
      </w:r>
      <w:r w:rsidR="00801723" w:rsidRPr="003A6703">
        <w:rPr>
          <w:rFonts w:ascii="Times New Roman" w:hAnsi="Times New Roman" w:cs="Times New Roman"/>
          <w:sz w:val="24"/>
          <w:szCs w:val="24"/>
        </w:rPr>
        <w:t xml:space="preserve">ins: BN/HsdCpb, BDIX/Orllco and LEW/Mol. Animal Welfare, 14, 149-156. </w:t>
      </w:r>
    </w:p>
    <w:p w14:paraId="2B0B8A0C" w14:textId="66A57740" w:rsidR="00801723" w:rsidRPr="003A6703" w:rsidRDefault="002220BB" w:rsidP="006D4BFF">
      <w:pPr>
        <w:spacing w:after="0"/>
        <w:jc w:val="both"/>
        <w:rPr>
          <w:rFonts w:ascii="Times New Roman" w:hAnsi="Times New Roman" w:cs="Times New Roman"/>
          <w:sz w:val="24"/>
          <w:szCs w:val="24"/>
        </w:rPr>
      </w:pPr>
      <w:r>
        <w:rPr>
          <w:rFonts w:ascii="Times New Roman" w:hAnsi="Times New Roman" w:cs="Times New Roman"/>
          <w:b/>
          <w:bCs/>
          <w:sz w:val="24"/>
          <w:szCs w:val="24"/>
        </w:rPr>
        <w:t>28</w:t>
      </w:r>
      <w:r w:rsidR="00801723" w:rsidRPr="003A6703">
        <w:rPr>
          <w:rFonts w:ascii="Times New Roman" w:hAnsi="Times New Roman" w:cs="Times New Roman"/>
          <w:b/>
          <w:bCs/>
          <w:sz w:val="24"/>
          <w:szCs w:val="24"/>
        </w:rPr>
        <w:t xml:space="preserve">. </w:t>
      </w:r>
      <w:r w:rsidR="00801723" w:rsidRPr="003A6703">
        <w:rPr>
          <w:rFonts w:ascii="Times New Roman" w:hAnsi="Times New Roman" w:cs="Times New Roman"/>
          <w:sz w:val="24"/>
          <w:szCs w:val="24"/>
        </w:rPr>
        <w:t xml:space="preserve">Davis, H. and Perusse, R. 1988. Human-based social interaction can reward a rat’s behavior. Learning and Behavior, 16, 89-92. </w:t>
      </w:r>
    </w:p>
    <w:p w14:paraId="74BBA6ED" w14:textId="150FEE0D" w:rsidR="00801723" w:rsidRDefault="002220BB" w:rsidP="006D4BFF">
      <w:pPr>
        <w:spacing w:after="0"/>
        <w:jc w:val="both"/>
        <w:rPr>
          <w:rFonts w:ascii="Times New Roman" w:hAnsi="Times New Roman" w:cs="Times New Roman"/>
          <w:sz w:val="24"/>
          <w:szCs w:val="24"/>
        </w:rPr>
      </w:pPr>
      <w:r>
        <w:rPr>
          <w:rFonts w:ascii="Times New Roman" w:hAnsi="Times New Roman" w:cs="Times New Roman"/>
          <w:b/>
          <w:bCs/>
          <w:sz w:val="24"/>
          <w:szCs w:val="24"/>
        </w:rPr>
        <w:t>29</w:t>
      </w:r>
      <w:r w:rsidR="00801723" w:rsidRPr="003A6703">
        <w:rPr>
          <w:rFonts w:ascii="Times New Roman" w:hAnsi="Times New Roman" w:cs="Times New Roman"/>
          <w:b/>
          <w:bCs/>
          <w:sz w:val="24"/>
          <w:szCs w:val="24"/>
        </w:rPr>
        <w:t xml:space="preserve">. </w:t>
      </w:r>
      <w:r w:rsidR="00801723" w:rsidRPr="003A6703">
        <w:rPr>
          <w:rFonts w:ascii="Times New Roman" w:hAnsi="Times New Roman" w:cs="Times New Roman"/>
          <w:sz w:val="24"/>
          <w:szCs w:val="24"/>
        </w:rPr>
        <w:t xml:space="preserve">Johnson, S. R., Patterson-Kane, E. G. and Niel, L. 2004. Foraging enrichment for laboratory rats. Animal Welfare, 13, 305-312. </w:t>
      </w:r>
    </w:p>
    <w:p w14:paraId="39054279" w14:textId="698AB1D0" w:rsidR="00B6164E" w:rsidRPr="00B6164E" w:rsidRDefault="00B6164E" w:rsidP="006D4BFF">
      <w:pPr>
        <w:spacing w:after="0"/>
        <w:jc w:val="both"/>
        <w:rPr>
          <w:rFonts w:ascii="Times New Roman" w:hAnsi="Times New Roman" w:cs="Times New Roman"/>
          <w:sz w:val="24"/>
          <w:szCs w:val="24"/>
        </w:rPr>
      </w:pPr>
      <w:r>
        <w:rPr>
          <w:rFonts w:ascii="Times New Roman" w:hAnsi="Times New Roman" w:cs="Times New Roman"/>
          <w:b/>
          <w:sz w:val="24"/>
          <w:szCs w:val="24"/>
        </w:rPr>
        <w:t>30.</w:t>
      </w:r>
      <w:r>
        <w:rPr>
          <w:rFonts w:ascii="Times New Roman" w:hAnsi="Times New Roman" w:cs="Times New Roman"/>
          <w:sz w:val="24"/>
          <w:szCs w:val="24"/>
        </w:rPr>
        <w:t xml:space="preserve"> Coviello-McLaughlin, G. M. and Starr, S. J. 1997. Rodent enrichment devices – evaluation of preference and efficacy. Contemp Top Lab Anim Sci, 36(6):66-68.</w:t>
      </w:r>
    </w:p>
    <w:p w14:paraId="7BAED365" w14:textId="77777777" w:rsidR="00D33963" w:rsidRDefault="00D33963" w:rsidP="002674FF">
      <w:pPr>
        <w:spacing w:after="0"/>
        <w:jc w:val="both"/>
        <w:rPr>
          <w:rFonts w:ascii="Times New Roman" w:hAnsi="Times New Roman" w:cs="Times New Roman"/>
          <w:b/>
          <w:bCs/>
          <w:sz w:val="24"/>
          <w:szCs w:val="24"/>
        </w:rPr>
      </w:pPr>
    </w:p>
    <w:p w14:paraId="4C104045" w14:textId="31108298" w:rsidR="00801723" w:rsidRPr="003A6703" w:rsidRDefault="00801723" w:rsidP="002674FF">
      <w:pPr>
        <w:spacing w:after="0"/>
        <w:jc w:val="both"/>
        <w:rPr>
          <w:rFonts w:ascii="Times New Roman" w:hAnsi="Times New Roman" w:cs="Times New Roman"/>
          <w:sz w:val="24"/>
          <w:szCs w:val="24"/>
        </w:rPr>
      </w:pPr>
      <w:r w:rsidRPr="003A6703">
        <w:rPr>
          <w:rFonts w:ascii="Times New Roman" w:hAnsi="Times New Roman" w:cs="Times New Roman"/>
          <w:b/>
          <w:bCs/>
          <w:sz w:val="24"/>
          <w:szCs w:val="24"/>
        </w:rPr>
        <w:t xml:space="preserve">Additional References </w:t>
      </w:r>
    </w:p>
    <w:p w14:paraId="5B18B847" w14:textId="557BF420" w:rsidR="00801723" w:rsidRPr="003A6703" w:rsidRDefault="00801723" w:rsidP="002674FF">
      <w:pPr>
        <w:spacing w:after="0"/>
        <w:jc w:val="both"/>
        <w:rPr>
          <w:rFonts w:ascii="Times New Roman" w:hAnsi="Times New Roman" w:cs="Times New Roman"/>
          <w:sz w:val="24"/>
          <w:szCs w:val="24"/>
        </w:rPr>
      </w:pPr>
    </w:p>
    <w:p w14:paraId="5E626750" w14:textId="77777777" w:rsidR="00801723" w:rsidRPr="003A6703" w:rsidRDefault="00801723" w:rsidP="006D4BFF">
      <w:pPr>
        <w:spacing w:after="0"/>
        <w:jc w:val="both"/>
        <w:rPr>
          <w:rFonts w:ascii="Times New Roman" w:hAnsi="Times New Roman" w:cs="Times New Roman"/>
          <w:sz w:val="24"/>
          <w:szCs w:val="24"/>
        </w:rPr>
      </w:pPr>
      <w:r w:rsidRPr="006D4BFF">
        <w:rPr>
          <w:rFonts w:ascii="Times New Roman" w:hAnsi="Times New Roman" w:cs="Times New Roman"/>
          <w:b/>
          <w:sz w:val="24"/>
          <w:szCs w:val="24"/>
        </w:rPr>
        <w:t>Bayne</w:t>
      </w:r>
      <w:r w:rsidRPr="003A6703">
        <w:rPr>
          <w:rFonts w:ascii="Times New Roman" w:hAnsi="Times New Roman" w:cs="Times New Roman"/>
          <w:sz w:val="24"/>
          <w:szCs w:val="24"/>
        </w:rPr>
        <w:t xml:space="preserve"> K.A. 2005. Potential for unintended consequences of environmental enrichment for laboratory animals and research results. ILAR J 46(2): 129-39. </w:t>
      </w:r>
    </w:p>
    <w:p w14:paraId="410A0144" w14:textId="240A0FBC" w:rsidR="00801723" w:rsidRPr="003A6703" w:rsidRDefault="00801723" w:rsidP="006D4BFF">
      <w:pPr>
        <w:spacing w:after="0"/>
        <w:jc w:val="both"/>
        <w:rPr>
          <w:rFonts w:ascii="Times New Roman" w:hAnsi="Times New Roman" w:cs="Times New Roman"/>
          <w:sz w:val="24"/>
          <w:szCs w:val="24"/>
        </w:rPr>
      </w:pPr>
      <w:r w:rsidRPr="006D4BFF">
        <w:rPr>
          <w:rFonts w:ascii="Times New Roman" w:hAnsi="Times New Roman" w:cs="Times New Roman"/>
          <w:b/>
          <w:sz w:val="24"/>
          <w:szCs w:val="24"/>
        </w:rPr>
        <w:t>Benefiel</w:t>
      </w:r>
      <w:r w:rsidRPr="003A6703">
        <w:rPr>
          <w:rFonts w:ascii="Times New Roman" w:hAnsi="Times New Roman" w:cs="Times New Roman"/>
          <w:sz w:val="24"/>
          <w:szCs w:val="24"/>
        </w:rPr>
        <w:t xml:space="preserve"> A. C., Dong</w:t>
      </w:r>
      <w:r w:rsidR="00CB2DE3">
        <w:rPr>
          <w:rFonts w:ascii="Times New Roman" w:hAnsi="Times New Roman" w:cs="Times New Roman"/>
          <w:sz w:val="24"/>
          <w:szCs w:val="24"/>
        </w:rPr>
        <w:t xml:space="preserve"> </w:t>
      </w:r>
      <w:r w:rsidRPr="003A6703">
        <w:rPr>
          <w:rFonts w:ascii="Times New Roman" w:hAnsi="Times New Roman" w:cs="Times New Roman"/>
          <w:sz w:val="24"/>
          <w:szCs w:val="24"/>
        </w:rPr>
        <w:t xml:space="preserve">W. K., and W. T. Greenough. 2005. Mandatory “enriched” housing of laboratory animals: The need for evidence-based evaluation. ILAR J 46(2): 95-105. </w:t>
      </w:r>
    </w:p>
    <w:p w14:paraId="37DF679F" w14:textId="46937EB1" w:rsidR="00801723" w:rsidRPr="003A6703" w:rsidRDefault="00801723" w:rsidP="006D4BFF">
      <w:pPr>
        <w:spacing w:after="0"/>
        <w:jc w:val="both"/>
        <w:rPr>
          <w:rFonts w:ascii="Times New Roman" w:hAnsi="Times New Roman" w:cs="Times New Roman"/>
          <w:sz w:val="24"/>
          <w:szCs w:val="24"/>
        </w:rPr>
      </w:pPr>
      <w:r w:rsidRPr="006D4BFF">
        <w:rPr>
          <w:rFonts w:ascii="Times New Roman" w:hAnsi="Times New Roman" w:cs="Times New Roman"/>
          <w:b/>
          <w:sz w:val="24"/>
          <w:szCs w:val="24"/>
        </w:rPr>
        <w:t>Bingham</w:t>
      </w:r>
      <w:r w:rsidRPr="003A6703">
        <w:rPr>
          <w:rFonts w:ascii="Times New Roman" w:hAnsi="Times New Roman" w:cs="Times New Roman"/>
          <w:sz w:val="24"/>
          <w:szCs w:val="24"/>
        </w:rPr>
        <w:t>, W.E., and</w:t>
      </w:r>
      <w:r w:rsidR="00CB2DE3">
        <w:rPr>
          <w:rFonts w:ascii="Times New Roman" w:hAnsi="Times New Roman" w:cs="Times New Roman"/>
          <w:sz w:val="24"/>
          <w:szCs w:val="24"/>
        </w:rPr>
        <w:t xml:space="preserve"> </w:t>
      </w:r>
      <w:r w:rsidRPr="003A6703">
        <w:rPr>
          <w:rFonts w:ascii="Times New Roman" w:hAnsi="Times New Roman" w:cs="Times New Roman"/>
          <w:sz w:val="24"/>
          <w:szCs w:val="24"/>
        </w:rPr>
        <w:t xml:space="preserve">W.J. Griffiths, Jr. 1952. The effect of different environments during infancy on adult behavior in the rat. J Comp Physiol Psychol 45: 307-312. </w:t>
      </w:r>
    </w:p>
    <w:p w14:paraId="12FFE29B" w14:textId="5BC9470A" w:rsidR="00D746FA" w:rsidRDefault="00D746FA" w:rsidP="006D4BFF">
      <w:pPr>
        <w:spacing w:after="0"/>
        <w:rPr>
          <w:rFonts w:ascii="Times New Roman" w:hAnsi="Times New Roman" w:cs="Times New Roman"/>
          <w:color w:val="222222"/>
          <w:sz w:val="24"/>
          <w:szCs w:val="20"/>
          <w:shd w:val="clear" w:color="auto" w:fill="FFFFFF"/>
        </w:rPr>
      </w:pPr>
      <w:r w:rsidRPr="006D4BFF">
        <w:rPr>
          <w:rFonts w:ascii="Times New Roman" w:hAnsi="Times New Roman" w:cs="Times New Roman"/>
          <w:b/>
          <w:color w:val="222222"/>
          <w:sz w:val="24"/>
          <w:szCs w:val="20"/>
          <w:shd w:val="clear" w:color="auto" w:fill="FFFFFF"/>
        </w:rPr>
        <w:t>Cusick</w:t>
      </w:r>
      <w:r w:rsidRPr="005B4780">
        <w:rPr>
          <w:rFonts w:ascii="Times New Roman" w:hAnsi="Times New Roman" w:cs="Times New Roman"/>
          <w:color w:val="222222"/>
          <w:sz w:val="24"/>
          <w:szCs w:val="20"/>
          <w:shd w:val="clear" w:color="auto" w:fill="FFFFFF"/>
        </w:rPr>
        <w:t>, Terry, Roma Radford, Stephen Carney, Understand Envir, Goldfish Keeping, Andrea Pecher, Why Cull Stats Don’t Mk, Robert Crosby, GFSA Club Corner, and Scott Taylor. "The Goldfish Society of America." (2004).</w:t>
      </w:r>
    </w:p>
    <w:p w14:paraId="507FF538" w14:textId="77777777" w:rsidR="00D746FA" w:rsidRPr="003A6703" w:rsidRDefault="00D746FA" w:rsidP="006D4BFF">
      <w:pPr>
        <w:spacing w:after="0"/>
        <w:jc w:val="both"/>
        <w:rPr>
          <w:rFonts w:ascii="Times New Roman" w:hAnsi="Times New Roman" w:cs="Times New Roman"/>
          <w:sz w:val="24"/>
          <w:szCs w:val="24"/>
        </w:rPr>
      </w:pPr>
      <w:r w:rsidRPr="006D4BFF">
        <w:rPr>
          <w:rFonts w:ascii="Times New Roman" w:hAnsi="Times New Roman" w:cs="Times New Roman"/>
          <w:b/>
          <w:sz w:val="24"/>
          <w:szCs w:val="24"/>
        </w:rPr>
        <w:t>Forgays</w:t>
      </w:r>
      <w:r w:rsidRPr="003A6703">
        <w:rPr>
          <w:rFonts w:ascii="Times New Roman" w:hAnsi="Times New Roman" w:cs="Times New Roman"/>
          <w:sz w:val="24"/>
          <w:szCs w:val="24"/>
        </w:rPr>
        <w:t xml:space="preserve">, D.G. and J.M. Read. 1962. Crucial Periods for free-environmental experience in the rat. J Comp Physiol Psychol 55: 816-818. </w:t>
      </w:r>
    </w:p>
    <w:p w14:paraId="53B72824" w14:textId="77777777" w:rsidR="00D746FA" w:rsidRDefault="00D746FA" w:rsidP="006D4BFF">
      <w:pPr>
        <w:spacing w:after="0"/>
        <w:rPr>
          <w:rFonts w:ascii="Times New Roman" w:hAnsi="Times New Roman" w:cs="Times New Roman"/>
          <w:color w:val="222222"/>
          <w:sz w:val="24"/>
          <w:szCs w:val="20"/>
          <w:shd w:val="clear" w:color="auto" w:fill="FFFFFF"/>
        </w:rPr>
      </w:pPr>
    </w:p>
    <w:p w14:paraId="3CB2E2DB" w14:textId="77777777" w:rsidR="00D746FA" w:rsidRPr="003A6703" w:rsidRDefault="00D746FA" w:rsidP="006D4BFF">
      <w:pPr>
        <w:spacing w:after="0"/>
        <w:jc w:val="both"/>
        <w:rPr>
          <w:rFonts w:ascii="Times New Roman" w:hAnsi="Times New Roman" w:cs="Times New Roman"/>
          <w:sz w:val="24"/>
          <w:szCs w:val="24"/>
        </w:rPr>
      </w:pPr>
      <w:r w:rsidRPr="006D4BFF">
        <w:rPr>
          <w:rFonts w:ascii="Times New Roman" w:hAnsi="Times New Roman" w:cs="Times New Roman"/>
          <w:b/>
          <w:sz w:val="24"/>
          <w:szCs w:val="24"/>
        </w:rPr>
        <w:t>Donnelly</w:t>
      </w:r>
      <w:r w:rsidRPr="003A6703">
        <w:rPr>
          <w:rFonts w:ascii="Times New Roman" w:hAnsi="Times New Roman" w:cs="Times New Roman"/>
          <w:sz w:val="24"/>
          <w:szCs w:val="24"/>
        </w:rPr>
        <w:t xml:space="preserve">, T.M. and Quimby F.W. 2002. Biology and Diseases of Other Rodents. In: Laboratory Animal Medicine, 2nd edition, chapter 7, pp. 279-281. </w:t>
      </w:r>
    </w:p>
    <w:p w14:paraId="2949EFB9" w14:textId="77777777" w:rsidR="00D746FA" w:rsidRPr="003A6703" w:rsidRDefault="00D746FA" w:rsidP="006D4BFF">
      <w:pPr>
        <w:spacing w:after="0"/>
        <w:jc w:val="both"/>
        <w:rPr>
          <w:rFonts w:ascii="Times New Roman" w:hAnsi="Times New Roman" w:cs="Times New Roman"/>
          <w:sz w:val="24"/>
          <w:szCs w:val="24"/>
        </w:rPr>
      </w:pPr>
      <w:r w:rsidRPr="006D4BFF">
        <w:rPr>
          <w:rFonts w:ascii="Times New Roman" w:hAnsi="Times New Roman" w:cs="Times New Roman"/>
          <w:b/>
          <w:sz w:val="24"/>
          <w:szCs w:val="24"/>
        </w:rPr>
        <w:t>Greenough</w:t>
      </w:r>
      <w:r w:rsidRPr="003A6703">
        <w:rPr>
          <w:rFonts w:ascii="Times New Roman" w:hAnsi="Times New Roman" w:cs="Times New Roman"/>
          <w:sz w:val="24"/>
          <w:szCs w:val="24"/>
        </w:rPr>
        <w:t xml:space="preserve">,W.E. and A. Benefiel. 2003. Enriching the housing of the laboratory rodent: How might it affect research outcomes? “The Development of Science-based Guidelines for Laboratory Animal Care” National Academy of Sciences. Proceedings of the November 2003 InternationalMeeting. </w:t>
      </w:r>
    </w:p>
    <w:p w14:paraId="564209EE" w14:textId="77777777" w:rsidR="00D746FA" w:rsidRPr="003A6703" w:rsidRDefault="00D746FA" w:rsidP="006D4BFF">
      <w:pPr>
        <w:spacing w:after="0"/>
        <w:jc w:val="both"/>
        <w:rPr>
          <w:rFonts w:ascii="Times New Roman" w:hAnsi="Times New Roman" w:cs="Times New Roman"/>
          <w:sz w:val="24"/>
          <w:szCs w:val="24"/>
        </w:rPr>
      </w:pPr>
      <w:r w:rsidRPr="006D4BFF">
        <w:rPr>
          <w:rFonts w:ascii="Times New Roman" w:hAnsi="Times New Roman" w:cs="Times New Roman"/>
          <w:b/>
          <w:sz w:val="24"/>
          <w:szCs w:val="24"/>
        </w:rPr>
        <w:t>Harper</w:t>
      </w:r>
      <w:r w:rsidRPr="003A6703">
        <w:rPr>
          <w:rFonts w:ascii="Times New Roman" w:hAnsi="Times New Roman" w:cs="Times New Roman"/>
          <w:sz w:val="24"/>
          <w:szCs w:val="24"/>
        </w:rPr>
        <w:t xml:space="preserve">, C., &amp; Lawrence, C. (2010). The Laboratory Zebrafish. Boca Raton: CRC Press. </w:t>
      </w:r>
    </w:p>
    <w:p w14:paraId="3E83DB48" w14:textId="77777777" w:rsidR="00D746FA" w:rsidRPr="003A6703" w:rsidRDefault="00D746FA" w:rsidP="006D4BFF">
      <w:pPr>
        <w:spacing w:after="0"/>
        <w:jc w:val="both"/>
        <w:rPr>
          <w:rFonts w:ascii="Times New Roman" w:hAnsi="Times New Roman" w:cs="Times New Roman"/>
          <w:sz w:val="24"/>
          <w:szCs w:val="24"/>
        </w:rPr>
      </w:pPr>
      <w:r w:rsidRPr="006D4BFF">
        <w:rPr>
          <w:rFonts w:ascii="Times New Roman" w:hAnsi="Times New Roman" w:cs="Times New Roman"/>
          <w:b/>
          <w:sz w:val="24"/>
          <w:szCs w:val="24"/>
        </w:rPr>
        <w:t>Hebb</w:t>
      </w:r>
      <w:r w:rsidRPr="003A6703">
        <w:rPr>
          <w:rFonts w:ascii="Times New Roman" w:hAnsi="Times New Roman" w:cs="Times New Roman"/>
          <w:sz w:val="24"/>
          <w:szCs w:val="24"/>
        </w:rPr>
        <w:t xml:space="preserve">, D.O. 1949. The Organization of Behavior. New York: John Wiley &amp; Sons. </w:t>
      </w:r>
    </w:p>
    <w:p w14:paraId="7DA4FF17" w14:textId="2B1E238F" w:rsidR="00D746FA" w:rsidRDefault="00D746FA" w:rsidP="006D4BFF">
      <w:pPr>
        <w:spacing w:after="0"/>
        <w:rPr>
          <w:rFonts w:ascii="Times New Roman" w:hAnsi="Times New Roman" w:cs="Times New Roman"/>
          <w:color w:val="222222"/>
          <w:sz w:val="24"/>
          <w:szCs w:val="20"/>
          <w:shd w:val="clear" w:color="auto" w:fill="FFFFFF"/>
        </w:rPr>
      </w:pPr>
      <w:r w:rsidRPr="006D4BFF">
        <w:rPr>
          <w:rFonts w:ascii="Times New Roman" w:hAnsi="Times New Roman" w:cs="Times New Roman"/>
          <w:b/>
          <w:color w:val="222222"/>
          <w:sz w:val="24"/>
          <w:szCs w:val="20"/>
          <w:shd w:val="clear" w:color="auto" w:fill="FFFFFF"/>
        </w:rPr>
        <w:t>Imanpoor</w:t>
      </w:r>
      <w:r w:rsidRPr="005B4780">
        <w:rPr>
          <w:rFonts w:ascii="Times New Roman" w:hAnsi="Times New Roman" w:cs="Times New Roman"/>
          <w:color w:val="222222"/>
          <w:sz w:val="24"/>
          <w:szCs w:val="20"/>
          <w:shd w:val="clear" w:color="auto" w:fill="FFFFFF"/>
        </w:rPr>
        <w:t>, M. R., Enayat Gholampour, T., &amp; Zolfaghari, M. (2011). Effect of light and music on growth performance and survival rate of goldfish (</w:t>
      </w:r>
      <w:r w:rsidRPr="005B4780">
        <w:rPr>
          <w:rFonts w:ascii="Times New Roman" w:hAnsi="Times New Roman" w:cs="Times New Roman"/>
          <w:i/>
          <w:color w:val="222222"/>
          <w:sz w:val="24"/>
          <w:szCs w:val="20"/>
          <w:shd w:val="clear" w:color="auto" w:fill="FFFFFF"/>
        </w:rPr>
        <w:t>Carassius auratus</w:t>
      </w:r>
      <w:r w:rsidRPr="005B4780">
        <w:rPr>
          <w:rFonts w:ascii="Times New Roman" w:hAnsi="Times New Roman" w:cs="Times New Roman"/>
          <w:color w:val="222222"/>
          <w:sz w:val="24"/>
          <w:szCs w:val="20"/>
          <w:shd w:val="clear" w:color="auto" w:fill="FFFFFF"/>
        </w:rPr>
        <w:t>). </w:t>
      </w:r>
      <w:r w:rsidRPr="005B4780">
        <w:rPr>
          <w:rFonts w:ascii="Times New Roman" w:hAnsi="Times New Roman" w:cs="Times New Roman"/>
          <w:i/>
          <w:iCs/>
          <w:color w:val="222222"/>
          <w:sz w:val="24"/>
          <w:szCs w:val="20"/>
          <w:shd w:val="clear" w:color="auto" w:fill="FFFFFF"/>
        </w:rPr>
        <w:t>Iranian Journal of Fisheries Sciences</w:t>
      </w:r>
      <w:r w:rsidRPr="005B4780">
        <w:rPr>
          <w:rFonts w:ascii="Times New Roman" w:hAnsi="Times New Roman" w:cs="Times New Roman"/>
          <w:color w:val="222222"/>
          <w:sz w:val="24"/>
          <w:szCs w:val="20"/>
          <w:shd w:val="clear" w:color="auto" w:fill="FFFFFF"/>
        </w:rPr>
        <w:t>, </w:t>
      </w:r>
      <w:r w:rsidRPr="005B4780">
        <w:rPr>
          <w:rFonts w:ascii="Times New Roman" w:hAnsi="Times New Roman" w:cs="Times New Roman"/>
          <w:i/>
          <w:iCs/>
          <w:color w:val="222222"/>
          <w:sz w:val="24"/>
          <w:szCs w:val="20"/>
          <w:shd w:val="clear" w:color="auto" w:fill="FFFFFF"/>
        </w:rPr>
        <w:t>10</w:t>
      </w:r>
      <w:r w:rsidRPr="005B4780">
        <w:rPr>
          <w:rFonts w:ascii="Times New Roman" w:hAnsi="Times New Roman" w:cs="Times New Roman"/>
          <w:color w:val="222222"/>
          <w:sz w:val="24"/>
          <w:szCs w:val="20"/>
          <w:shd w:val="clear" w:color="auto" w:fill="FFFFFF"/>
        </w:rPr>
        <w:t>(4), 641-653.</w:t>
      </w:r>
    </w:p>
    <w:p w14:paraId="316108CB" w14:textId="77777777" w:rsidR="00D746FA" w:rsidRPr="003A6703" w:rsidRDefault="00D746FA" w:rsidP="006D4BFF">
      <w:pPr>
        <w:spacing w:after="0"/>
        <w:jc w:val="both"/>
        <w:rPr>
          <w:rFonts w:ascii="Times New Roman" w:hAnsi="Times New Roman" w:cs="Times New Roman"/>
          <w:sz w:val="24"/>
          <w:szCs w:val="24"/>
        </w:rPr>
      </w:pPr>
      <w:r w:rsidRPr="006D4BFF">
        <w:rPr>
          <w:rFonts w:ascii="Times New Roman" w:hAnsi="Times New Roman" w:cs="Times New Roman"/>
          <w:b/>
          <w:sz w:val="24"/>
          <w:szCs w:val="24"/>
        </w:rPr>
        <w:t>Laboratory Animal Medicine</w:t>
      </w:r>
      <w:r w:rsidRPr="003A6703">
        <w:rPr>
          <w:rFonts w:ascii="Times New Roman" w:hAnsi="Times New Roman" w:cs="Times New Roman"/>
          <w:sz w:val="24"/>
          <w:szCs w:val="24"/>
        </w:rPr>
        <w:t xml:space="preserve"> Edited by James G. Fox, Lynn C. Anderson, Franklin M. Loew, Fred W. Quimby. Page 1245 Lawrence, C. (2007). The husbandry of zebrafish (Danio rerio): A review. [Review]. Aquaculture, 269(1-4), 1-20. doi: </w:t>
      </w:r>
    </w:p>
    <w:p w14:paraId="729B232B" w14:textId="77777777" w:rsidR="00D746FA" w:rsidRPr="003A6703" w:rsidRDefault="00D746FA" w:rsidP="006D4BFF">
      <w:pPr>
        <w:spacing w:after="0"/>
        <w:jc w:val="both"/>
        <w:rPr>
          <w:rFonts w:ascii="Times New Roman" w:hAnsi="Times New Roman" w:cs="Times New Roman"/>
          <w:sz w:val="24"/>
          <w:szCs w:val="24"/>
        </w:rPr>
      </w:pPr>
      <w:r w:rsidRPr="006D4BFF">
        <w:rPr>
          <w:rFonts w:ascii="Times New Roman" w:hAnsi="Times New Roman" w:cs="Times New Roman"/>
          <w:b/>
          <w:sz w:val="24"/>
          <w:szCs w:val="24"/>
        </w:rPr>
        <w:t>Lawrence</w:t>
      </w:r>
      <w:r w:rsidRPr="003A6703">
        <w:rPr>
          <w:rFonts w:ascii="Times New Roman" w:hAnsi="Times New Roman" w:cs="Times New Roman"/>
          <w:sz w:val="24"/>
          <w:szCs w:val="24"/>
        </w:rPr>
        <w:t xml:space="preserve">, C. (2011). Advances in zebrafish husbandry and management.Methods Cell Biol, 104, 429-451. doi: B978-0-12- 374814-0.00023-9 [pii]10.1016/B978-0-12-374814-0.00023-9 </w:t>
      </w:r>
    </w:p>
    <w:p w14:paraId="44A11724" w14:textId="77777777" w:rsidR="00D746FA" w:rsidRPr="003A6703" w:rsidRDefault="00D746FA" w:rsidP="006D4BFF">
      <w:pPr>
        <w:spacing w:after="0"/>
        <w:jc w:val="both"/>
        <w:rPr>
          <w:rFonts w:ascii="Times New Roman" w:hAnsi="Times New Roman" w:cs="Times New Roman"/>
          <w:sz w:val="24"/>
          <w:szCs w:val="24"/>
        </w:rPr>
      </w:pPr>
      <w:r w:rsidRPr="006D4BFF">
        <w:rPr>
          <w:rFonts w:ascii="Times New Roman" w:hAnsi="Times New Roman" w:cs="Times New Roman"/>
          <w:b/>
          <w:sz w:val="24"/>
          <w:szCs w:val="24"/>
        </w:rPr>
        <w:t>Moncek</w:t>
      </w:r>
      <w:r w:rsidRPr="003A6703">
        <w:rPr>
          <w:rFonts w:ascii="Times New Roman" w:hAnsi="Times New Roman" w:cs="Times New Roman"/>
          <w:sz w:val="24"/>
          <w:szCs w:val="24"/>
        </w:rPr>
        <w:t xml:space="preserve">, F., R. Duncko, B.B. Johansson, and D. Jezova. 2004. Effect of environmental enrichment on stress related systems in rats. J Neuroendocrinology 16: 423-431. </w:t>
      </w:r>
    </w:p>
    <w:p w14:paraId="730196EB" w14:textId="77777777" w:rsidR="00D746FA" w:rsidRPr="003A6703" w:rsidRDefault="00D746FA" w:rsidP="006D4BFF">
      <w:pPr>
        <w:spacing w:after="0"/>
        <w:jc w:val="both"/>
        <w:rPr>
          <w:rFonts w:ascii="Times New Roman" w:hAnsi="Times New Roman" w:cs="Times New Roman"/>
          <w:sz w:val="24"/>
          <w:szCs w:val="24"/>
        </w:rPr>
      </w:pPr>
      <w:r w:rsidRPr="006D4BFF">
        <w:rPr>
          <w:rFonts w:ascii="Times New Roman" w:hAnsi="Times New Roman" w:cs="Times New Roman"/>
          <w:b/>
          <w:sz w:val="24"/>
          <w:szCs w:val="24"/>
        </w:rPr>
        <w:t>Nepote</w:t>
      </w:r>
      <w:r w:rsidRPr="003A6703">
        <w:rPr>
          <w:rFonts w:ascii="Times New Roman" w:hAnsi="Times New Roman" w:cs="Times New Roman"/>
          <w:sz w:val="24"/>
          <w:szCs w:val="24"/>
        </w:rPr>
        <w:t xml:space="preserve">, K. 1999. Pigeon housing: practical considerations and welfare implications. Lab Animal 28: 34-37. </w:t>
      </w:r>
    </w:p>
    <w:p w14:paraId="1F07A338" w14:textId="77777777" w:rsidR="00D746FA" w:rsidRPr="003A6703" w:rsidRDefault="00D746FA" w:rsidP="006D4BFF">
      <w:pPr>
        <w:spacing w:after="0"/>
        <w:jc w:val="both"/>
        <w:rPr>
          <w:rFonts w:ascii="Times New Roman" w:hAnsi="Times New Roman" w:cs="Times New Roman"/>
          <w:sz w:val="24"/>
          <w:szCs w:val="24"/>
        </w:rPr>
      </w:pPr>
      <w:r w:rsidRPr="006D4BFF">
        <w:rPr>
          <w:rFonts w:ascii="Times New Roman" w:hAnsi="Times New Roman" w:cs="Times New Roman"/>
          <w:b/>
          <w:sz w:val="24"/>
          <w:szCs w:val="24"/>
        </w:rPr>
        <w:t>Ramsay</w:t>
      </w:r>
      <w:r w:rsidRPr="003A6703">
        <w:rPr>
          <w:rFonts w:ascii="Times New Roman" w:hAnsi="Times New Roman" w:cs="Times New Roman"/>
          <w:sz w:val="24"/>
          <w:szCs w:val="24"/>
        </w:rPr>
        <w:t xml:space="preserve">, J. M., Feist, G. W., Varga, Z. M., Westerfield, M., Kent, M. L., &amp; Schreck, C. B. (2006).Whole-body cortisol is an indicator of crowding stress in adult zebrafish, Danio rerio. Aquaculture, 258(1-4), 565-574. doi: 10.1016/j.aquaculture.2006.04.020 </w:t>
      </w:r>
    </w:p>
    <w:p w14:paraId="030D59EA" w14:textId="77777777" w:rsidR="00D746FA" w:rsidRPr="003A6703" w:rsidRDefault="00D746FA" w:rsidP="006D4BFF">
      <w:pPr>
        <w:spacing w:after="0"/>
        <w:jc w:val="both"/>
        <w:rPr>
          <w:rFonts w:ascii="Times New Roman" w:hAnsi="Times New Roman" w:cs="Times New Roman"/>
          <w:sz w:val="24"/>
          <w:szCs w:val="24"/>
        </w:rPr>
      </w:pPr>
      <w:r w:rsidRPr="006D4BFF">
        <w:rPr>
          <w:rFonts w:ascii="Times New Roman" w:hAnsi="Times New Roman" w:cs="Times New Roman"/>
          <w:b/>
          <w:sz w:val="24"/>
          <w:szCs w:val="24"/>
        </w:rPr>
        <w:t>Schmorrow</w:t>
      </w:r>
      <w:r w:rsidRPr="003A6703">
        <w:rPr>
          <w:rFonts w:ascii="Times New Roman" w:hAnsi="Times New Roman" w:cs="Times New Roman"/>
          <w:sz w:val="24"/>
          <w:szCs w:val="24"/>
        </w:rPr>
        <w:t xml:space="preserve"> DD, Ulrich RE (1991) Improving the housing and care of laboratory pigeons and rats. Humane Innovations and Alternatives 5: 299-304 </w:t>
      </w:r>
    </w:p>
    <w:p w14:paraId="66A0A967" w14:textId="77777777" w:rsidR="00D746FA" w:rsidRPr="003A6703" w:rsidRDefault="00D746FA" w:rsidP="006D4BFF">
      <w:pPr>
        <w:spacing w:after="0"/>
        <w:jc w:val="both"/>
        <w:rPr>
          <w:rFonts w:ascii="Times New Roman" w:hAnsi="Times New Roman" w:cs="Times New Roman"/>
          <w:sz w:val="24"/>
          <w:szCs w:val="24"/>
        </w:rPr>
      </w:pPr>
      <w:r w:rsidRPr="006D4BFF">
        <w:rPr>
          <w:rFonts w:ascii="Times New Roman" w:hAnsi="Times New Roman" w:cs="Times New Roman"/>
          <w:b/>
          <w:sz w:val="24"/>
          <w:szCs w:val="24"/>
        </w:rPr>
        <w:t>Second report of the BVAAWF/FRAME/RSPCA/UFAW joint working group on refinement.</w:t>
      </w:r>
      <w:r w:rsidRPr="003A6703">
        <w:rPr>
          <w:rFonts w:ascii="Times New Roman" w:hAnsi="Times New Roman" w:cs="Times New Roman"/>
          <w:sz w:val="24"/>
          <w:szCs w:val="24"/>
        </w:rPr>
        <w:t xml:space="preserve"> 1993. </w:t>
      </w:r>
      <w:r w:rsidRPr="003A6703">
        <w:rPr>
          <w:rFonts w:ascii="Times New Roman" w:hAnsi="Times New Roman" w:cs="Times New Roman"/>
          <w:i/>
          <w:iCs/>
          <w:sz w:val="24"/>
          <w:szCs w:val="24"/>
        </w:rPr>
        <w:t>Laboratory Animals</w:t>
      </w:r>
      <w:r w:rsidRPr="003A6703">
        <w:rPr>
          <w:rFonts w:ascii="Times New Roman" w:hAnsi="Times New Roman" w:cs="Times New Roman"/>
          <w:sz w:val="24"/>
          <w:szCs w:val="24"/>
        </w:rPr>
        <w:t xml:space="preserve">. 27:301-329 </w:t>
      </w:r>
    </w:p>
    <w:p w14:paraId="3DDB0AB2" w14:textId="77777777" w:rsidR="00D746FA" w:rsidRPr="005B4780" w:rsidRDefault="00D746FA" w:rsidP="006D4BFF">
      <w:pPr>
        <w:spacing w:after="0"/>
        <w:rPr>
          <w:rFonts w:ascii="Times New Roman" w:hAnsi="Times New Roman" w:cs="Times New Roman"/>
          <w:color w:val="222222"/>
          <w:sz w:val="24"/>
          <w:szCs w:val="20"/>
          <w:shd w:val="clear" w:color="auto" w:fill="FFFFFF"/>
        </w:rPr>
      </w:pPr>
      <w:r w:rsidRPr="006D4BFF">
        <w:rPr>
          <w:rFonts w:ascii="Times New Roman" w:hAnsi="Times New Roman" w:cs="Times New Roman"/>
          <w:b/>
          <w:color w:val="222222"/>
          <w:sz w:val="24"/>
          <w:szCs w:val="20"/>
          <w:shd w:val="clear" w:color="auto" w:fill="FFFFFF"/>
        </w:rPr>
        <w:t>Sullivan</w:t>
      </w:r>
      <w:r w:rsidRPr="005B4780">
        <w:rPr>
          <w:rFonts w:ascii="Times New Roman" w:hAnsi="Times New Roman" w:cs="Times New Roman"/>
          <w:color w:val="222222"/>
          <w:sz w:val="24"/>
          <w:szCs w:val="20"/>
          <w:shd w:val="clear" w:color="auto" w:fill="FFFFFF"/>
        </w:rPr>
        <w:t>, Miriam, Craig Lawrence, and Dominique Blache. "Why did the fish cross the tank? Objectively measuring the value of enrichment for captive fish." </w:t>
      </w:r>
      <w:r w:rsidRPr="005B4780">
        <w:rPr>
          <w:rFonts w:ascii="Times New Roman" w:hAnsi="Times New Roman" w:cs="Times New Roman"/>
          <w:i/>
          <w:iCs/>
          <w:color w:val="222222"/>
          <w:sz w:val="24"/>
          <w:szCs w:val="20"/>
          <w:shd w:val="clear" w:color="auto" w:fill="FFFFFF"/>
        </w:rPr>
        <w:t>Applied Animal Behaviour Science</w:t>
      </w:r>
      <w:r w:rsidRPr="005B4780">
        <w:rPr>
          <w:rFonts w:ascii="Times New Roman" w:hAnsi="Times New Roman" w:cs="Times New Roman"/>
          <w:color w:val="222222"/>
          <w:sz w:val="24"/>
          <w:szCs w:val="20"/>
          <w:shd w:val="clear" w:color="auto" w:fill="FFFFFF"/>
        </w:rPr>
        <w:t> 174 (2016): 181-188.</w:t>
      </w:r>
    </w:p>
    <w:p w14:paraId="366A0249" w14:textId="6C8ADA92" w:rsidR="00801723" w:rsidRPr="003A6703" w:rsidRDefault="00801723" w:rsidP="006D4BFF">
      <w:pPr>
        <w:spacing w:after="0"/>
        <w:jc w:val="both"/>
        <w:rPr>
          <w:rFonts w:ascii="Times New Roman" w:hAnsi="Times New Roman" w:cs="Times New Roman"/>
          <w:sz w:val="24"/>
          <w:szCs w:val="24"/>
        </w:rPr>
      </w:pPr>
      <w:r w:rsidRPr="006D4BFF">
        <w:rPr>
          <w:rFonts w:ascii="Times New Roman" w:hAnsi="Times New Roman" w:cs="Times New Roman"/>
          <w:b/>
          <w:sz w:val="24"/>
          <w:szCs w:val="24"/>
        </w:rPr>
        <w:t>The Laboratory Rabbit</w:t>
      </w:r>
      <w:r w:rsidRPr="003A6703">
        <w:rPr>
          <w:rFonts w:ascii="Times New Roman" w:hAnsi="Times New Roman" w:cs="Times New Roman"/>
          <w:sz w:val="24"/>
          <w:szCs w:val="24"/>
        </w:rPr>
        <w:t>, Guinea Pig, Hamster, and Other Rodents Edited by</w:t>
      </w:r>
      <w:r w:rsidR="001D7B8F" w:rsidRPr="003A6703">
        <w:rPr>
          <w:rFonts w:ascii="Times New Roman" w:hAnsi="Times New Roman" w:cs="Times New Roman"/>
          <w:sz w:val="24"/>
          <w:szCs w:val="24"/>
        </w:rPr>
        <w:t xml:space="preserve"> </w:t>
      </w:r>
      <w:r w:rsidRPr="003A6703">
        <w:rPr>
          <w:rFonts w:ascii="Times New Roman" w:hAnsi="Times New Roman" w:cs="Times New Roman"/>
          <w:sz w:val="24"/>
          <w:szCs w:val="24"/>
        </w:rPr>
        <w:t xml:space="preserve">Mark A. Suckow, Karla A. Stevens, Ronald P. Wilson. Pages 765-766 </w:t>
      </w:r>
    </w:p>
    <w:p w14:paraId="1BE68602" w14:textId="512FC64C" w:rsidR="00801723" w:rsidRPr="003A6703" w:rsidRDefault="00801723" w:rsidP="006D4BFF">
      <w:pPr>
        <w:spacing w:after="0"/>
        <w:jc w:val="both"/>
        <w:rPr>
          <w:rFonts w:ascii="Times New Roman" w:hAnsi="Times New Roman" w:cs="Times New Roman"/>
          <w:sz w:val="24"/>
          <w:szCs w:val="24"/>
        </w:rPr>
      </w:pPr>
      <w:r w:rsidRPr="006D4BFF">
        <w:rPr>
          <w:rFonts w:ascii="Times New Roman" w:hAnsi="Times New Roman" w:cs="Times New Roman"/>
          <w:b/>
          <w:sz w:val="24"/>
          <w:szCs w:val="24"/>
        </w:rPr>
        <w:t>The UFAW Handbook on the Care and Management of Laboratory and Other Research Animals</w:t>
      </w:r>
      <w:r w:rsidRPr="003A6703">
        <w:rPr>
          <w:rFonts w:ascii="Times New Roman" w:hAnsi="Times New Roman" w:cs="Times New Roman"/>
          <w:sz w:val="24"/>
          <w:szCs w:val="24"/>
        </w:rPr>
        <w:t xml:space="preserve">, Eighth Edition Edited by Robert C. Hubrecht, James Kirkwood .Page 349 </w:t>
      </w:r>
    </w:p>
    <w:p w14:paraId="30D72BE7" w14:textId="77777777" w:rsidR="001D7B8F" w:rsidRPr="003A6703" w:rsidRDefault="001D7B8F" w:rsidP="002674FF">
      <w:pPr>
        <w:spacing w:after="0"/>
        <w:jc w:val="both"/>
        <w:rPr>
          <w:rFonts w:ascii="Times New Roman" w:hAnsi="Times New Roman" w:cs="Times New Roman"/>
          <w:sz w:val="24"/>
          <w:szCs w:val="24"/>
        </w:rPr>
      </w:pPr>
    </w:p>
    <w:p w14:paraId="121CC3E0" w14:textId="77777777" w:rsidR="00B562E9" w:rsidRPr="002674FF" w:rsidRDefault="00B562E9" w:rsidP="002674FF">
      <w:pPr>
        <w:spacing w:after="0"/>
        <w:jc w:val="both"/>
        <w:rPr>
          <w:rFonts w:ascii="Times New Roman" w:hAnsi="Times New Roman" w:cs="Times New Roman"/>
          <w:b/>
          <w:sz w:val="24"/>
          <w:szCs w:val="24"/>
          <w:u w:val="single"/>
        </w:rPr>
      </w:pPr>
      <w:r w:rsidRPr="002674FF">
        <w:rPr>
          <w:rFonts w:ascii="Times New Roman" w:hAnsi="Times New Roman" w:cs="Times New Roman"/>
          <w:b/>
          <w:sz w:val="24"/>
          <w:szCs w:val="24"/>
          <w:u w:val="single"/>
        </w:rPr>
        <w:t>Revision History</w:t>
      </w:r>
    </w:p>
    <w:p w14:paraId="749317E0" w14:textId="0CBF8A78" w:rsidR="00B562E9" w:rsidRPr="003A6703" w:rsidRDefault="006D4BFF" w:rsidP="002674FF">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Original December 10, 2020.</w:t>
      </w:r>
    </w:p>
    <w:sectPr w:rsidR="00B562E9" w:rsidRPr="003A6703">
      <w:footerReference w:type="default" r:id="rId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275F5" w16cex:dateUtc="2020-11-08T18:49:00Z"/>
  <w16cex:commentExtensible w16cex:durableId="23526F5E" w16cex:dateUtc="2020-11-08T18:21:00Z"/>
  <w16cex:commentExtensible w16cex:durableId="23526FBE" w16cex:dateUtc="2020-11-08T18:23:00Z"/>
  <w16cex:commentExtensible w16cex:durableId="23527155" w16cex:dateUtc="2020-11-08T18:29:00Z"/>
  <w16cex:commentExtensible w16cex:durableId="23527259" w16cex:dateUtc="2020-11-08T18:34:00Z"/>
  <w16cex:commentExtensible w16cex:durableId="23527210" w16cex:dateUtc="2020-11-08T18:33:00Z"/>
  <w16cex:commentExtensible w16cex:durableId="23527775" w16cex:dateUtc="2020-11-08T18:56:00Z"/>
  <w16cex:commentExtensible w16cex:durableId="23527555" w16cex:dateUtc="2020-11-08T1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202F20" w16cid:durableId="235275F5"/>
  <w16cid:commentId w16cid:paraId="5C420303" w16cid:durableId="23526F5E"/>
  <w16cid:commentId w16cid:paraId="4684E219" w16cid:durableId="23526FBE"/>
  <w16cid:commentId w16cid:paraId="0CF35ED8" w16cid:durableId="23527155"/>
  <w16cid:commentId w16cid:paraId="301353DE" w16cid:durableId="23526F0F"/>
  <w16cid:commentId w16cid:paraId="5D590A83" w16cid:durableId="23526F10"/>
  <w16cid:commentId w16cid:paraId="7BB80BD5" w16cid:durableId="23526F11"/>
  <w16cid:commentId w16cid:paraId="43771B93" w16cid:durableId="23527259"/>
  <w16cid:commentId w16cid:paraId="03526393" w16cid:durableId="23527210"/>
  <w16cid:commentId w16cid:paraId="1D64BC25" w16cid:durableId="23527775"/>
  <w16cid:commentId w16cid:paraId="49BC02AD" w16cid:durableId="23526F12"/>
  <w16cid:commentId w16cid:paraId="3EB32E5D" w16cid:durableId="23527555"/>
  <w16cid:commentId w16cid:paraId="637CF85A" w16cid:durableId="23526F13"/>
  <w16cid:commentId w16cid:paraId="07445ABA" w16cid:durableId="23526F14"/>
  <w16cid:commentId w16cid:paraId="35C3D84A" w16cid:durableId="23526F1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C2430" w14:textId="77777777" w:rsidR="007F0C9E" w:rsidRDefault="007F0C9E" w:rsidP="00B562E9">
      <w:pPr>
        <w:spacing w:after="0" w:line="240" w:lineRule="auto"/>
      </w:pPr>
      <w:r>
        <w:separator/>
      </w:r>
    </w:p>
  </w:endnote>
  <w:endnote w:type="continuationSeparator" w:id="0">
    <w:p w14:paraId="17F017B5" w14:textId="77777777" w:rsidR="007F0C9E" w:rsidRDefault="007F0C9E" w:rsidP="00B56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9123912"/>
      <w:docPartObj>
        <w:docPartGallery w:val="Page Numbers (Bottom of Page)"/>
        <w:docPartUnique/>
      </w:docPartObj>
    </w:sdtPr>
    <w:sdtEndPr>
      <w:rPr>
        <w:noProof/>
      </w:rPr>
    </w:sdtEndPr>
    <w:sdtContent>
      <w:p w14:paraId="70D224FD" w14:textId="30414A67" w:rsidR="00D33963" w:rsidRDefault="00D33963">
        <w:pPr>
          <w:pStyle w:val="Footer"/>
          <w:jc w:val="center"/>
        </w:pPr>
        <w:r>
          <w:fldChar w:fldCharType="begin"/>
        </w:r>
        <w:r>
          <w:instrText xml:space="preserve"> PAGE   \* MERGEFORMAT </w:instrText>
        </w:r>
        <w:r>
          <w:fldChar w:fldCharType="separate"/>
        </w:r>
        <w:r w:rsidR="008120DD">
          <w:rPr>
            <w:noProof/>
          </w:rPr>
          <w:t>1</w:t>
        </w:r>
        <w:r>
          <w:rPr>
            <w:noProof/>
          </w:rPr>
          <w:fldChar w:fldCharType="end"/>
        </w:r>
      </w:p>
    </w:sdtContent>
  </w:sdt>
  <w:p w14:paraId="6C14B8CE" w14:textId="77777777" w:rsidR="00D33963" w:rsidRDefault="00D33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971B8" w14:textId="77777777" w:rsidR="007F0C9E" w:rsidRDefault="007F0C9E" w:rsidP="00B562E9">
      <w:pPr>
        <w:spacing w:after="0" w:line="240" w:lineRule="auto"/>
      </w:pPr>
      <w:r>
        <w:separator/>
      </w:r>
    </w:p>
  </w:footnote>
  <w:footnote w:type="continuationSeparator" w:id="0">
    <w:p w14:paraId="4551B48D" w14:textId="77777777" w:rsidR="007F0C9E" w:rsidRDefault="007F0C9E" w:rsidP="00B562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67ABC"/>
    <w:multiLevelType w:val="hybridMultilevel"/>
    <w:tmpl w:val="FF0AE9C8"/>
    <w:lvl w:ilvl="0" w:tplc="C7661B0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6C22F9"/>
    <w:multiLevelType w:val="hybridMultilevel"/>
    <w:tmpl w:val="2070E82C"/>
    <w:lvl w:ilvl="0" w:tplc="99DC02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BA4631"/>
    <w:multiLevelType w:val="hybridMultilevel"/>
    <w:tmpl w:val="391EA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E671CD"/>
    <w:multiLevelType w:val="hybridMultilevel"/>
    <w:tmpl w:val="C6068124"/>
    <w:lvl w:ilvl="0" w:tplc="B15E0254">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8E0413"/>
    <w:multiLevelType w:val="hybridMultilevel"/>
    <w:tmpl w:val="661A784A"/>
    <w:lvl w:ilvl="0" w:tplc="2842B88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723"/>
    <w:rsid w:val="00025C73"/>
    <w:rsid w:val="00027C16"/>
    <w:rsid w:val="00041951"/>
    <w:rsid w:val="000606A3"/>
    <w:rsid w:val="000B1F94"/>
    <w:rsid w:val="001728FC"/>
    <w:rsid w:val="00190638"/>
    <w:rsid w:val="0019566A"/>
    <w:rsid w:val="001D47DF"/>
    <w:rsid w:val="001D7B8F"/>
    <w:rsid w:val="002220BB"/>
    <w:rsid w:val="002674FF"/>
    <w:rsid w:val="00267EF0"/>
    <w:rsid w:val="0029490A"/>
    <w:rsid w:val="002A6B03"/>
    <w:rsid w:val="0035035F"/>
    <w:rsid w:val="00352122"/>
    <w:rsid w:val="0039749A"/>
    <w:rsid w:val="003A0163"/>
    <w:rsid w:val="003A6703"/>
    <w:rsid w:val="003F356E"/>
    <w:rsid w:val="00421C2B"/>
    <w:rsid w:val="00454DE3"/>
    <w:rsid w:val="004E2511"/>
    <w:rsid w:val="00570F57"/>
    <w:rsid w:val="00574182"/>
    <w:rsid w:val="005B37B7"/>
    <w:rsid w:val="005C79E1"/>
    <w:rsid w:val="006D4BFF"/>
    <w:rsid w:val="0070024C"/>
    <w:rsid w:val="00732199"/>
    <w:rsid w:val="00764968"/>
    <w:rsid w:val="007B1E1C"/>
    <w:rsid w:val="007B2AB5"/>
    <w:rsid w:val="007C48FB"/>
    <w:rsid w:val="007F0C9E"/>
    <w:rsid w:val="00801723"/>
    <w:rsid w:val="008120DD"/>
    <w:rsid w:val="00887F72"/>
    <w:rsid w:val="008B7B06"/>
    <w:rsid w:val="008C3D24"/>
    <w:rsid w:val="009021E0"/>
    <w:rsid w:val="009142D8"/>
    <w:rsid w:val="00945349"/>
    <w:rsid w:val="009902ED"/>
    <w:rsid w:val="009E4FD5"/>
    <w:rsid w:val="009F5076"/>
    <w:rsid w:val="00A0080A"/>
    <w:rsid w:val="00A059FE"/>
    <w:rsid w:val="00A45B31"/>
    <w:rsid w:val="00AE339E"/>
    <w:rsid w:val="00B27FA4"/>
    <w:rsid w:val="00B562E9"/>
    <w:rsid w:val="00B6164E"/>
    <w:rsid w:val="00C3675D"/>
    <w:rsid w:val="00CB2DE3"/>
    <w:rsid w:val="00CD27DD"/>
    <w:rsid w:val="00D3370F"/>
    <w:rsid w:val="00D33963"/>
    <w:rsid w:val="00D61C4D"/>
    <w:rsid w:val="00D670F5"/>
    <w:rsid w:val="00D746FA"/>
    <w:rsid w:val="00DB0E8D"/>
    <w:rsid w:val="00DD09B0"/>
    <w:rsid w:val="00E067BD"/>
    <w:rsid w:val="00EA1BAB"/>
    <w:rsid w:val="00F950EB"/>
    <w:rsid w:val="00FB6064"/>
    <w:rsid w:val="00FC4B79"/>
    <w:rsid w:val="00FF3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91C62F"/>
  <w15:chartTrackingRefBased/>
  <w15:docId w15:val="{1DA547C1-7E63-465C-89D2-7C22AF958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2E9"/>
  </w:style>
  <w:style w:type="paragraph" w:styleId="Footer">
    <w:name w:val="footer"/>
    <w:basedOn w:val="Normal"/>
    <w:link w:val="FooterChar"/>
    <w:uiPriority w:val="99"/>
    <w:unhideWhenUsed/>
    <w:rsid w:val="00B56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2E9"/>
  </w:style>
  <w:style w:type="character" w:styleId="Hyperlink">
    <w:name w:val="Hyperlink"/>
    <w:basedOn w:val="DefaultParagraphFont"/>
    <w:uiPriority w:val="99"/>
    <w:unhideWhenUsed/>
    <w:rsid w:val="00B562E9"/>
    <w:rPr>
      <w:color w:val="0563C1" w:themeColor="hyperlink"/>
      <w:u w:val="single"/>
    </w:rPr>
  </w:style>
  <w:style w:type="paragraph" w:styleId="ListParagraph">
    <w:name w:val="List Paragraph"/>
    <w:basedOn w:val="Normal"/>
    <w:uiPriority w:val="34"/>
    <w:qFormat/>
    <w:rsid w:val="00B562E9"/>
    <w:pPr>
      <w:ind w:left="720"/>
      <w:contextualSpacing/>
    </w:pPr>
  </w:style>
  <w:style w:type="paragraph" w:styleId="BalloonText">
    <w:name w:val="Balloon Text"/>
    <w:basedOn w:val="Normal"/>
    <w:link w:val="BalloonTextChar"/>
    <w:uiPriority w:val="99"/>
    <w:semiHidden/>
    <w:unhideWhenUsed/>
    <w:rsid w:val="00570F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F57"/>
    <w:rPr>
      <w:rFonts w:ascii="Segoe UI" w:hAnsi="Segoe UI" w:cs="Segoe UI"/>
      <w:sz w:val="18"/>
      <w:szCs w:val="18"/>
    </w:rPr>
  </w:style>
  <w:style w:type="character" w:styleId="CommentReference">
    <w:name w:val="annotation reference"/>
    <w:basedOn w:val="DefaultParagraphFont"/>
    <w:uiPriority w:val="99"/>
    <w:semiHidden/>
    <w:unhideWhenUsed/>
    <w:rsid w:val="00570F57"/>
    <w:rPr>
      <w:sz w:val="16"/>
      <w:szCs w:val="16"/>
    </w:rPr>
  </w:style>
  <w:style w:type="paragraph" w:styleId="CommentText">
    <w:name w:val="annotation text"/>
    <w:basedOn w:val="Normal"/>
    <w:link w:val="CommentTextChar"/>
    <w:uiPriority w:val="99"/>
    <w:semiHidden/>
    <w:unhideWhenUsed/>
    <w:rsid w:val="00570F57"/>
    <w:pPr>
      <w:spacing w:line="240" w:lineRule="auto"/>
    </w:pPr>
    <w:rPr>
      <w:sz w:val="20"/>
      <w:szCs w:val="20"/>
    </w:rPr>
  </w:style>
  <w:style w:type="character" w:customStyle="1" w:styleId="CommentTextChar">
    <w:name w:val="Comment Text Char"/>
    <w:basedOn w:val="DefaultParagraphFont"/>
    <w:link w:val="CommentText"/>
    <w:uiPriority w:val="99"/>
    <w:semiHidden/>
    <w:rsid w:val="00570F57"/>
    <w:rPr>
      <w:sz w:val="20"/>
      <w:szCs w:val="20"/>
    </w:rPr>
  </w:style>
  <w:style w:type="paragraph" w:styleId="CommentSubject">
    <w:name w:val="annotation subject"/>
    <w:basedOn w:val="CommentText"/>
    <w:next w:val="CommentText"/>
    <w:link w:val="CommentSubjectChar"/>
    <w:uiPriority w:val="99"/>
    <w:semiHidden/>
    <w:unhideWhenUsed/>
    <w:rsid w:val="00570F57"/>
    <w:rPr>
      <w:b/>
      <w:bCs/>
    </w:rPr>
  </w:style>
  <w:style w:type="character" w:customStyle="1" w:styleId="CommentSubjectChar">
    <w:name w:val="Comment Subject Char"/>
    <w:basedOn w:val="CommentTextChar"/>
    <w:link w:val="CommentSubject"/>
    <w:uiPriority w:val="99"/>
    <w:semiHidden/>
    <w:rsid w:val="00570F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01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FF7AE-BC40-4E96-89F6-6769B5529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2952</Words>
  <Characters>16827</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Information Management</Company>
  <LinksUpToDate>false</LinksUpToDate>
  <CharactersWithSpaces>19740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Mehrkam, Lindsay</dc:creator>
  <cp:keywords/>
  <dc:description/>
  <cp:lastModifiedBy>Rigueur, Shelly</cp:lastModifiedBy>
  <cp:revision>2</cp:revision>
  <cp:lastPrinted>2020-12-09T03:38:00Z</cp:lastPrinted>
  <dcterms:created xsi:type="dcterms:W3CDTF">2021-08-18T18:19:00Z</dcterms:created>
  <dcterms:modified xsi:type="dcterms:W3CDTF">2021-08-18T18:19:00Z</dcterms:modified>
</cp:coreProperties>
</file>