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0175D72" w14:paraId="1C145E17" wp14:textId="558F16BF">
      <w:pPr>
        <w:widowControl w:val="0"/>
        <w:spacing w:after="0" w:line="200" w:lineRule="atLeast"/>
        <w:ind w:left="15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03D03D56">
        <w:drawing>
          <wp:inline xmlns:wp14="http://schemas.microsoft.com/office/word/2010/wordprocessingDrawing" wp14:editId="55E2EA9D" wp14:anchorId="2A013C49">
            <wp:extent cx="1409700" cy="904875"/>
            <wp:effectExtent l="0" t="0" r="0" b="0"/>
            <wp:docPr id="9924372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f1af19af5040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175D72" w14:paraId="100A23CB" wp14:textId="60BC269F">
      <w:pPr>
        <w:widowControl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0175D72" w14:paraId="4A6A25B5" wp14:textId="31B9D246">
      <w:pPr>
        <w:widowControl w:val="0"/>
        <w:spacing w:before="9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175D72" w14:paraId="7FD9EF82" wp14:textId="0188EA92">
      <w:pPr>
        <w:pStyle w:val="Heading3"/>
        <w:widowControl w:val="0"/>
        <w:spacing w:before="64" w:after="0" w:line="240" w:lineRule="auto"/>
        <w:ind w:left="3175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Semester Summary Report</w:t>
      </w:r>
    </w:p>
    <w:p xmlns:wp14="http://schemas.microsoft.com/office/word/2010/wordml" w:rsidP="30175D72" w14:paraId="0F95F25D" wp14:textId="20D2DF51">
      <w:pPr>
        <w:widowControl w:val="0"/>
        <w:spacing w:before="11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</w:p>
    <w:p xmlns:wp14="http://schemas.microsoft.com/office/word/2010/wordml" w:rsidP="30175D72" w14:paraId="1BA0896D" wp14:textId="75930011">
      <w:pPr>
        <w:pStyle w:val="Heading6"/>
        <w:widowControl w:val="0"/>
        <w:spacing w:before="69" w:after="0" w:line="240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Client:</w:t>
      </w:r>
    </w:p>
    <w:p xmlns:wp14="http://schemas.microsoft.com/office/word/2010/wordml" w:rsidP="30175D72" w14:paraId="0C6BEC64" wp14:textId="67039BEF">
      <w:pPr>
        <w:widowControl w:val="0"/>
        <w:spacing w:after="0" w:line="240" w:lineRule="auto"/>
        <w:ind w:left="120" w:right="774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of Birth: Age:</w:t>
      </w:r>
    </w:p>
    <w:p xmlns:wp14="http://schemas.microsoft.com/office/word/2010/wordml" w:rsidP="30175D72" w14:paraId="6717654E" wp14:textId="362C812C">
      <w:pPr>
        <w:widowControl w:val="0"/>
        <w:spacing w:after="0" w:line="240" w:lineRule="auto"/>
        <w:ind w:left="120" w:right="757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Address: Phone:</w:t>
      </w:r>
    </w:p>
    <w:p xmlns:wp14="http://schemas.microsoft.com/office/word/2010/wordml" w:rsidP="30175D72" w14:paraId="19A711C9" wp14:textId="3EC76898">
      <w:pPr>
        <w:widowControl w:val="0"/>
        <w:spacing w:after="0" w:line="240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Dates of Treatment:</w:t>
      </w:r>
    </w:p>
    <w:p xmlns:wp14="http://schemas.microsoft.com/office/word/2010/wordml" w:rsidP="30175D72" w14:paraId="0EA30DD9" wp14:textId="09062856">
      <w:pPr>
        <w:widowControl w:val="0"/>
        <w:tabs>
          <w:tab w:val="left" w:leader="none" w:pos="1835"/>
          <w:tab w:val="left" w:leader="none" w:pos="2875"/>
        </w:tabs>
        <w:spacing w:after="0" w:line="240" w:lineRule="auto"/>
        <w:ind w:left="120" w:right="55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Attended of sessions: </w:t>
      </w:r>
    </w:p>
    <w:p xmlns:wp14="http://schemas.microsoft.com/office/word/2010/wordml" w:rsidP="30175D72" w14:paraId="2D2D7E98" wp14:textId="1445C887">
      <w:pPr>
        <w:widowControl w:val="0"/>
        <w:tabs>
          <w:tab w:val="left" w:leader="none" w:pos="1835"/>
          <w:tab w:val="left" w:leader="none" w:pos="2875"/>
        </w:tabs>
        <w:spacing w:after="0" w:line="240" w:lineRule="auto"/>
        <w:ind w:left="120" w:right="55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Clinician:</w:t>
      </w:r>
    </w:p>
    <w:p xmlns:wp14="http://schemas.microsoft.com/office/word/2010/wordml" w:rsidP="30175D72" w14:paraId="593BFC77" wp14:textId="0D0FA44B">
      <w:pPr>
        <w:widowControl w:val="0"/>
        <w:spacing w:after="0" w:line="240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Clinical Supervisor:</w:t>
      </w:r>
    </w:p>
    <w:p xmlns:wp14="http://schemas.microsoft.com/office/word/2010/wordml" w:rsidP="30175D72" w14:paraId="5F5949FA" wp14:textId="6C981B7C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175D72" w14:paraId="095D7CF8" wp14:textId="32BAAFB2">
      <w:pPr>
        <w:widowControl w:val="0"/>
        <w:spacing w:after="0" w:line="240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Level of Functioning at the Beginning of the Semester:</w:t>
      </w:r>
    </w:p>
    <w:p xmlns:wp14="http://schemas.microsoft.com/office/word/2010/wordml" w:rsidP="30175D72" w14:paraId="74893C97" wp14:textId="4A0FA3AF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175D72" w14:paraId="2266ABE4" wp14:textId="189715BE">
      <w:pPr>
        <w:widowControl w:val="0"/>
        <w:spacing w:before="11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US"/>
        </w:rPr>
      </w:pPr>
    </w:p>
    <w:p xmlns:wp14="http://schemas.microsoft.com/office/word/2010/wordml" w:rsidP="30175D72" w14:paraId="6BD158F0" wp14:textId="7E6D9D61">
      <w:pPr>
        <w:widowControl w:val="0"/>
        <w:spacing w:after="0" w:line="480" w:lineRule="auto"/>
        <w:ind w:left="120" w:right="352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Long-term Goals and Short-term Objectives Treatment Approaches used:</w:t>
      </w:r>
    </w:p>
    <w:p xmlns:wp14="http://schemas.microsoft.com/office/word/2010/wordml" w:rsidP="30175D72" w14:paraId="14C57915" wp14:textId="17318FA7">
      <w:pPr>
        <w:widowControl w:val="0"/>
        <w:spacing w:before="1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175D72" w14:paraId="7177CBAF" wp14:textId="4195FE0A">
      <w:pPr>
        <w:widowControl w:val="0"/>
        <w:spacing w:after="0" w:line="240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Outcomes:</w:t>
      </w:r>
    </w:p>
    <w:p xmlns:wp14="http://schemas.microsoft.com/office/word/2010/wordml" w:rsidP="30175D72" w14:paraId="211A090C" wp14:textId="5C13C596">
      <w:pPr>
        <w:widowControl w:val="0"/>
        <w:spacing w:after="0" w:line="240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Long-term Goal 1:</w:t>
      </w:r>
    </w:p>
    <w:p xmlns:wp14="http://schemas.microsoft.com/office/word/2010/wordml" w:rsidP="30175D72" w14:paraId="4073D918" wp14:textId="5DFA200F">
      <w:pPr>
        <w:widowControl w:val="0"/>
        <w:spacing w:before="11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US"/>
        </w:rPr>
      </w:pPr>
    </w:p>
    <w:p xmlns:wp14="http://schemas.microsoft.com/office/word/2010/wordml" w:rsidP="30175D72" w14:paraId="15789D8A" wp14:textId="7FFC4BA8">
      <w:pPr>
        <w:widowControl w:val="0"/>
        <w:spacing w:after="0" w:line="240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Status at the end of Semester:</w:t>
      </w:r>
    </w:p>
    <w:p xmlns:wp14="http://schemas.microsoft.com/office/word/2010/wordml" w:rsidP="30175D72" w14:paraId="0AE520FB" wp14:textId="20D64E91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175D72" w14:paraId="48903AF4" wp14:textId="00FDE92D">
      <w:pPr>
        <w:widowControl w:val="0"/>
        <w:spacing w:after="0" w:line="240" w:lineRule="auto"/>
        <w:ind w:left="120" w:right="684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Recommendations: Signatures:</w:t>
      </w:r>
    </w:p>
    <w:p xmlns:wp14="http://schemas.microsoft.com/office/word/2010/wordml" w:rsidP="30175D72" w14:paraId="64D3140A" wp14:textId="4C9F78C5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0175D72" w14:paraId="452D4B68" wp14:textId="4FBEE2ED">
      <w:pPr>
        <w:widowControl w:val="0"/>
        <w:spacing w:before="2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xmlns:wp14="http://schemas.microsoft.com/office/word/2010/wordml" w:rsidP="30175D72" w14:paraId="69E56772" wp14:textId="5F31BC36">
      <w:pPr>
        <w:widowControl w:val="0"/>
        <w:spacing w:after="0" w:line="20" w:lineRule="atLeast"/>
        <w:ind w:left="11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  <w:r w:rsidR="03D03D56">
        <w:drawing>
          <wp:inline xmlns:wp14="http://schemas.microsoft.com/office/word/2010/wordprocessingDrawing" wp14:editId="0EB35D61" wp14:anchorId="6999C5D6">
            <wp:extent cx="3295650" cy="19050"/>
            <wp:effectExtent l="0" t="0" r="0" b="0"/>
            <wp:docPr id="19767142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380bdb4af44b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175D72" w14:paraId="1B919CD2" wp14:textId="30B9FCA6">
      <w:pPr>
        <w:widowControl w:val="0"/>
        <w:spacing w:after="0" w:line="257" w:lineRule="exact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Client</w:t>
      </w:r>
    </w:p>
    <w:p xmlns:wp14="http://schemas.microsoft.com/office/word/2010/wordml" w:rsidP="30175D72" w14:paraId="2081FB3C" wp14:textId="006A8B81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0175D72" w14:paraId="17455DBA" wp14:textId="74A8C8CE">
      <w:pPr>
        <w:widowControl w:val="0"/>
        <w:spacing w:before="2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xmlns:wp14="http://schemas.microsoft.com/office/word/2010/wordml" w:rsidP="30175D72" w14:paraId="0740D577" wp14:textId="1DAE36C5">
      <w:pPr>
        <w:widowControl w:val="0"/>
        <w:tabs>
          <w:tab w:val="left" w:leader="none" w:pos="4435"/>
        </w:tabs>
        <w:spacing w:after="0" w:line="20" w:lineRule="atLeast"/>
        <w:ind w:left="11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  <w:r w:rsidR="03D03D56">
        <w:drawing>
          <wp:inline xmlns:wp14="http://schemas.microsoft.com/office/word/2010/wordprocessingDrawing" wp14:editId="38EBEFFF" wp14:anchorId="08E46B84">
            <wp:extent cx="2457450" cy="19050"/>
            <wp:effectExtent l="0" t="0" r="0" b="0"/>
            <wp:docPr id="9164017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70562ded2341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3D03D56">
        <w:drawing>
          <wp:inline xmlns:wp14="http://schemas.microsoft.com/office/word/2010/wordprocessingDrawing" wp14:editId="4ED16782" wp14:anchorId="0F44E4CD">
            <wp:extent cx="2838450" cy="19050"/>
            <wp:effectExtent l="0" t="0" r="0" b="0"/>
            <wp:docPr id="458823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b7a36f28134b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175D72" w14:paraId="0AD33ED0" wp14:textId="256E891A">
      <w:pPr>
        <w:pStyle w:val="Heading6"/>
        <w:widowControl w:val="0"/>
        <w:tabs>
          <w:tab w:val="left" w:leader="none" w:pos="4439"/>
        </w:tabs>
        <w:spacing w:after="0" w:line="257" w:lineRule="exact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Clinician</w:t>
      </w:r>
      <w:r>
        <w:tab/>
      </w: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Supervisor</w:t>
      </w:r>
    </w:p>
    <w:p xmlns:wp14="http://schemas.microsoft.com/office/word/2010/wordml" w:rsidP="30175D72" w14:paraId="2D2F9B7C" wp14:textId="6D13C2F6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0175D72" w14:paraId="141357EC" wp14:textId="3EEED4EA">
      <w:pPr>
        <w:widowControl w:val="0"/>
        <w:spacing w:before="2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</w:pPr>
    </w:p>
    <w:p xmlns:wp14="http://schemas.microsoft.com/office/word/2010/wordml" w:rsidP="30175D72" w14:paraId="76844F92" wp14:textId="7D8BAEF3">
      <w:pPr>
        <w:widowControl w:val="0"/>
        <w:spacing w:after="0" w:line="20" w:lineRule="atLeast"/>
        <w:ind w:left="11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  <w:r w:rsidR="03D03D56">
        <w:drawing>
          <wp:inline xmlns:wp14="http://schemas.microsoft.com/office/word/2010/wordprocessingDrawing" wp14:editId="445E6936" wp14:anchorId="33CC47C2">
            <wp:extent cx="3295650" cy="19050"/>
            <wp:effectExtent l="0" t="0" r="0" b="0"/>
            <wp:docPr id="1792385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751e12c86f4b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175D72" w14:paraId="5417D43C" wp14:textId="1F2B1C2D">
      <w:pPr>
        <w:widowControl w:val="0"/>
        <w:spacing w:after="0" w:line="257" w:lineRule="exact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75D72" w:rsidR="03D03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</w:t>
      </w:r>
    </w:p>
    <w:p xmlns:wp14="http://schemas.microsoft.com/office/word/2010/wordml" w:rsidP="30175D72" w14:paraId="5DE83367" wp14:textId="16BDDB65">
      <w:pPr>
        <w:widowControl w:val="0"/>
        <w:spacing w:after="0" w:line="257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175D72" w14:paraId="2C078E63" wp14:textId="370B6E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E09AC2"/>
    <w:rsid w:val="03D03D56"/>
    <w:rsid w:val="30175D72"/>
    <w:rsid w:val="51E0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9AC2"/>
  <w15:chartTrackingRefBased/>
  <w15:docId w15:val="{C581A081-DB59-4051-974C-7ED0CF4F4F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6Char" w:customStyle="1" mc:Ignorable="w14">
    <w:name xmlns:w="http://schemas.openxmlformats.org/wordprocessingml/2006/main" w:val="Heading 6 Char"/>
    <w:basedOn xmlns:w="http://schemas.openxmlformats.org/wordprocessingml/2006/main" w:val="DefaultParagraphFont"/>
    <w:link xmlns:w="http://schemas.openxmlformats.org/wordprocessingml/2006/main" w:val="Heading6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6" mc:Ignorable="w14">
    <w:name xmlns:w="http://schemas.openxmlformats.org/wordprocessingml/2006/main" w:val="heading 6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6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5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af1af19af504031" /><Relationship Type="http://schemas.openxmlformats.org/officeDocument/2006/relationships/image" Target="/media/image.png" Id="R7e380bdb4af44be3" /><Relationship Type="http://schemas.openxmlformats.org/officeDocument/2006/relationships/image" Target="/media/image2.png" Id="R5f70562ded234105" /><Relationship Type="http://schemas.openxmlformats.org/officeDocument/2006/relationships/image" Target="/media/image3.png" Id="R57b7a36f28134b02" /><Relationship Type="http://schemas.openxmlformats.org/officeDocument/2006/relationships/image" Target="/media/image4.png" Id="Rf9751e12c86f4b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2023-03-03T15:21:49.9300017Z</dcterms:created>
  <dcterms:modified xsi:type="dcterms:W3CDTF">2023-03-03T15:22:32.6868846Z</dcterms:modified>
  <dc:creator>Marissa A. Berkowitz</dc:creator>
  <lastModifiedBy>Marissa A. Berkowitz</lastModifiedBy>
</coreProperties>
</file>